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BD09C1">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江苏省盱眙中等专业学校户外LED屏询价采购项目</w:t>
      </w:r>
    </w:p>
    <w:p w:rsidR="006A3075" w:rsidRDefault="006A3075">
      <w:pPr>
        <w:spacing w:line="336" w:lineRule="auto"/>
        <w:jc w:val="center"/>
        <w:rPr>
          <w:rFonts w:ascii="宋体" w:hAnsi="宋体" w:cs="宋体"/>
          <w:b/>
          <w:sz w:val="36"/>
          <w:szCs w:val="36"/>
        </w:rPr>
      </w:pPr>
    </w:p>
    <w:p w:rsidR="00BD09C1" w:rsidRPr="00BD09C1" w:rsidRDefault="00BD09C1" w:rsidP="00BD09C1">
      <w:pPr>
        <w:pStyle w:val="1"/>
        <w:ind w:firstLine="420"/>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BD09C1">
        <w:rPr>
          <w:rFonts w:ascii="宋体" w:hAnsi="宋体" w:cs="宋体" w:hint="eastAsia"/>
          <w:b/>
          <w:sz w:val="36"/>
          <w:szCs w:val="36"/>
        </w:rPr>
        <w:t>XYZZXJ-2021-020</w:t>
      </w:r>
    </w:p>
    <w:p w:rsidR="006A3075" w:rsidRDefault="006A3075">
      <w:pPr>
        <w:pStyle w:val="1"/>
        <w:ind w:firstLine="420"/>
        <w:rPr>
          <w:rFonts w:ascii="宋体" w:eastAsia="宋体" w:hAnsi="宋体" w:cs="宋体"/>
        </w:rPr>
      </w:pPr>
    </w:p>
    <w:p w:rsidR="00BD09C1" w:rsidRPr="00BD09C1" w:rsidRDefault="00BD09C1" w:rsidP="00BD09C1"/>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BD09C1" w:rsidRPr="00BD09C1" w:rsidRDefault="00BD09C1" w:rsidP="00BD09C1">
      <w:pPr>
        <w:pStyle w:val="1"/>
        <w:ind w:firstLine="420"/>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w:t>
      </w:r>
      <w:r w:rsidR="00BD09C1">
        <w:rPr>
          <w:rFonts w:ascii="宋体" w:hAnsi="宋体" w:cs="宋体" w:hint="eastAsia"/>
          <w:b/>
          <w:sz w:val="32"/>
          <w:szCs w:val="32"/>
        </w:rPr>
        <w:t>江苏省盱眙中等专业学校</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BD09C1">
        <w:rPr>
          <w:rFonts w:ascii="宋体" w:hAnsi="宋体" w:cs="宋体" w:hint="eastAsia"/>
          <w:b/>
          <w:sz w:val="32"/>
          <w:szCs w:val="32"/>
        </w:rPr>
        <w:t>江苏省盱眙中等专业学校户外LED屏询价采购项目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BD09C1">
        <w:rPr>
          <w:rFonts w:ascii="宋体" w:hAnsi="宋体" w:cs="宋体" w:hint="eastAsia"/>
          <w:b/>
          <w:bCs/>
          <w:sz w:val="32"/>
          <w:szCs w:val="32"/>
        </w:rPr>
        <w:t>11</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sidR="00BD09C1">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w:t>
      </w:r>
      <w:r w:rsidR="00E7413E">
        <w:rPr>
          <w:rFonts w:ascii="宋体" w:hAnsi="宋体" w:cs="宋体" w:hint="eastAsia"/>
          <w:kern w:val="0"/>
          <w:sz w:val="28"/>
          <w:szCs w:val="28"/>
        </w:rPr>
        <w:t>户外LED屏</w:t>
      </w:r>
      <w:r>
        <w:rPr>
          <w:rFonts w:ascii="宋体" w:hAnsi="宋体" w:cs="宋体" w:hint="eastAsia"/>
          <w:sz w:val="28"/>
          <w:szCs w:val="28"/>
        </w:rPr>
        <w:t>项目</w:t>
      </w:r>
      <w:r>
        <w:rPr>
          <w:rFonts w:ascii="宋体" w:hAnsi="宋体" w:cs="宋体" w:hint="eastAsia"/>
          <w:kern w:val="0"/>
          <w:sz w:val="28"/>
          <w:szCs w:val="28"/>
        </w:rPr>
        <w:t>在</w:t>
      </w:r>
      <w:r w:rsidR="00BD09C1">
        <w:rPr>
          <w:rFonts w:ascii="宋体" w:hAnsi="宋体" w:cs="宋体" w:hint="eastAsia"/>
          <w:kern w:val="0"/>
          <w:sz w:val="28"/>
          <w:szCs w:val="28"/>
        </w:rPr>
        <w:t>江苏省盱眙中等专业学校</w:t>
      </w:r>
      <w:r>
        <w:rPr>
          <w:rFonts w:ascii="宋体" w:hAnsi="宋体" w:cs="宋体" w:hint="eastAsia"/>
          <w:kern w:val="0"/>
          <w:sz w:val="28"/>
          <w:szCs w:val="28"/>
        </w:rPr>
        <w:t>网站进行询价采购，现邀请合格的供应商前来参加报价。潜在供应商请关注</w:t>
      </w:r>
      <w:bookmarkStart w:id="0" w:name="_Toc28359012"/>
      <w:bookmarkStart w:id="1" w:name="_Toc35393629"/>
      <w:bookmarkStart w:id="2" w:name="_Toc35393798"/>
      <w:bookmarkStart w:id="3" w:name="_Toc28359089"/>
      <w:r w:rsidR="00BD09C1">
        <w:rPr>
          <w:rFonts w:ascii="宋体" w:hAnsi="宋体" w:cs="宋体" w:hint="eastAsia"/>
          <w:sz w:val="28"/>
          <w:szCs w:val="28"/>
        </w:rPr>
        <w:t>江苏省盱眙中等专业学校</w:t>
      </w:r>
      <w:r>
        <w:rPr>
          <w:rFonts w:ascii="宋体" w:hAnsi="宋体" w:cs="宋体" w:hint="eastAsia"/>
          <w:sz w:val="28"/>
          <w:szCs w:val="28"/>
        </w:rPr>
        <w:t>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BD09C1">
        <w:rPr>
          <w:rFonts w:ascii="宋体" w:hAnsi="宋体" w:cs="宋体" w:hint="eastAsia"/>
          <w:kern w:val="0"/>
          <w:sz w:val="28"/>
          <w:szCs w:val="28"/>
        </w:rPr>
        <w:t>XYZZXJ-2021-020</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BD09C1">
        <w:rPr>
          <w:rFonts w:ascii="宋体" w:hAnsi="宋体" w:cs="宋体" w:hint="eastAsia"/>
          <w:kern w:val="0"/>
          <w:sz w:val="28"/>
          <w:szCs w:val="28"/>
        </w:rPr>
        <w:t>江苏省盱眙中等专业学校户外LED屏询价采购项目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E7413E">
        <w:rPr>
          <w:rFonts w:ascii="宋体" w:hAnsi="宋体" w:cs="宋体" w:hint="eastAsia"/>
          <w:kern w:val="0"/>
          <w:sz w:val="28"/>
          <w:szCs w:val="28"/>
        </w:rPr>
        <w:t>采购</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A708C2">
        <w:rPr>
          <w:rFonts w:ascii="宋体" w:hAnsi="宋体" w:cs="宋体" w:hint="eastAsia"/>
          <w:kern w:val="0"/>
          <w:sz w:val="28"/>
          <w:szCs w:val="28"/>
        </w:rPr>
        <w:t>3</w:t>
      </w:r>
      <w:r w:rsidR="00BA7D78">
        <w:rPr>
          <w:rFonts w:ascii="宋体" w:hAnsi="宋体" w:cs="宋体" w:hint="eastAsia"/>
          <w:kern w:val="0"/>
          <w:sz w:val="28"/>
          <w:szCs w:val="28"/>
        </w:rPr>
        <w:t>万</w:t>
      </w:r>
      <w:r w:rsidRPr="00310EE4">
        <w:rPr>
          <w:rFonts w:ascii="宋体" w:hAnsi="宋体" w:cs="宋体" w:hint="eastAsia"/>
          <w:kern w:val="0"/>
          <w:sz w:val="28"/>
          <w:szCs w:val="28"/>
        </w:rPr>
        <w:t>元</w:t>
      </w:r>
      <w:r>
        <w:rPr>
          <w:rFonts w:ascii="宋体" w:hAnsi="宋体" w:cs="宋体" w:hint="eastAsia"/>
          <w:kern w:val="0"/>
          <w:sz w:val="28"/>
          <w:szCs w:val="28"/>
        </w:rPr>
        <w:t>，超过预算限价为无效报价。</w:t>
      </w:r>
    </w:p>
    <w:p w:rsidR="006A3075" w:rsidRPr="001B51EE" w:rsidRDefault="00A01A19">
      <w:pPr>
        <w:ind w:firstLineChars="200" w:firstLine="560"/>
        <w:rPr>
          <w:rFonts w:ascii="宋体" w:hAnsi="宋体" w:cs="宋体"/>
          <w:kern w:val="0"/>
          <w:sz w:val="28"/>
          <w:szCs w:val="28"/>
        </w:rPr>
      </w:pPr>
      <w:r>
        <w:rPr>
          <w:rFonts w:ascii="宋体" w:hAnsi="宋体" w:cs="宋体" w:hint="eastAsia"/>
          <w:kern w:val="0"/>
          <w:sz w:val="28"/>
          <w:szCs w:val="28"/>
        </w:rPr>
        <w:t>采购</w:t>
      </w:r>
      <w:r w:rsidRPr="001B51EE">
        <w:rPr>
          <w:rFonts w:ascii="宋体" w:hAnsi="宋体" w:cs="宋体" w:hint="eastAsia"/>
          <w:kern w:val="0"/>
          <w:sz w:val="28"/>
          <w:szCs w:val="28"/>
        </w:rPr>
        <w:t>需求：</w:t>
      </w:r>
      <w:r w:rsidR="00E7413E" w:rsidRPr="001B51EE">
        <w:rPr>
          <w:rFonts w:ascii="宋体" w:hAnsi="宋体" w:cs="宋体" w:hint="eastAsia"/>
          <w:kern w:val="0"/>
          <w:sz w:val="28"/>
          <w:szCs w:val="28"/>
        </w:rPr>
        <w:t>户外LED屏采购</w:t>
      </w:r>
      <w:r w:rsidRPr="001B51EE">
        <w:rPr>
          <w:rFonts w:ascii="宋体" w:hAnsi="宋体" w:cs="宋体" w:hint="eastAsia"/>
          <w:kern w:val="0"/>
          <w:sz w:val="28"/>
          <w:szCs w:val="28"/>
        </w:rPr>
        <w:t>,详见第一章第二部分采购需求。</w:t>
      </w:r>
    </w:p>
    <w:p w:rsidR="006A3075" w:rsidRDefault="00AD5C12">
      <w:pPr>
        <w:ind w:firstLineChars="200" w:firstLine="560"/>
        <w:rPr>
          <w:rFonts w:ascii="宋体" w:hAnsi="宋体" w:cs="宋体"/>
          <w:sz w:val="28"/>
          <w:szCs w:val="28"/>
        </w:rPr>
      </w:pPr>
      <w:r w:rsidRPr="001B51EE">
        <w:rPr>
          <w:rFonts w:ascii="宋体" w:hAnsi="宋体" w:cs="宋体" w:hint="eastAsia"/>
          <w:kern w:val="0"/>
          <w:sz w:val="28"/>
          <w:szCs w:val="28"/>
        </w:rPr>
        <w:t>供货期</w:t>
      </w:r>
      <w:r w:rsidR="00A01A19" w:rsidRPr="001B51EE">
        <w:rPr>
          <w:rFonts w:ascii="宋体" w:hAnsi="宋体" w:cs="宋体" w:hint="eastAsia"/>
          <w:sz w:val="28"/>
          <w:szCs w:val="28"/>
        </w:rPr>
        <w:t>：</w:t>
      </w:r>
      <w:r w:rsidR="0077750D" w:rsidRPr="001B51EE">
        <w:rPr>
          <w:rFonts w:ascii="宋体" w:hAnsi="宋体" w:cs="宋体" w:hint="eastAsia"/>
          <w:sz w:val="28"/>
          <w:szCs w:val="28"/>
        </w:rPr>
        <w:t>合同签订后</w:t>
      </w:r>
      <w:r w:rsidR="00CB66F0" w:rsidRPr="001B51EE">
        <w:rPr>
          <w:rFonts w:ascii="宋体" w:hAnsi="宋体" w:cs="宋体" w:hint="eastAsia"/>
          <w:sz w:val="28"/>
          <w:szCs w:val="28"/>
        </w:rPr>
        <w:t>10日内</w:t>
      </w:r>
      <w:r w:rsidR="0077750D" w:rsidRPr="001B51EE">
        <w:rPr>
          <w:rFonts w:ascii="宋体" w:hAnsi="宋体" w:cs="宋体" w:hint="eastAsia"/>
          <w:sz w:val="28"/>
          <w:szCs w:val="28"/>
        </w:rPr>
        <w:t>完成</w:t>
      </w:r>
      <w:r w:rsidR="00A01A19" w:rsidRPr="001B51EE">
        <w:rPr>
          <w:rFonts w:ascii="宋体" w:hAnsi="宋体" w:cs="宋体" w:hint="eastAsia"/>
          <w:sz w:val="28"/>
          <w:szCs w:val="28"/>
        </w:rPr>
        <w:t>。</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w:t>
      </w:r>
      <w:bookmarkStart w:id="16" w:name="_GoBack"/>
      <w:bookmarkEnd w:id="16"/>
      <w:r>
        <w:rPr>
          <w:rFonts w:ascii="宋体" w:hAnsi="宋体" w:cs="宋体" w:hint="eastAsia"/>
          <w:sz w:val="28"/>
          <w:szCs w:val="28"/>
        </w:rPr>
        <w:t>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2</w:t>
      </w:r>
      <w:r>
        <w:rPr>
          <w:rFonts w:ascii="宋体" w:hAnsi="宋体" w:cs="宋体" w:hint="eastAsia"/>
          <w:sz w:val="28"/>
          <w:szCs w:val="28"/>
        </w:rPr>
        <w:t>）具有独立订立合同的能力（提供法人营业执照复印件或者个体工商户营业执照，加盖供应商公章）；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3</w:t>
      </w:r>
      <w:r>
        <w:rPr>
          <w:rFonts w:ascii="宋体" w:hAnsi="宋体" w:cs="宋体" w:hint="eastAsia"/>
          <w:sz w:val="28"/>
          <w:szCs w:val="28"/>
        </w:rPr>
        <w:t>）本次项目不接受联合体供应商参加询价。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4</w:t>
      </w:r>
      <w:r>
        <w:rPr>
          <w:rFonts w:ascii="宋体" w:hAnsi="宋体" w:cs="宋体" w:hint="eastAsia"/>
          <w:sz w:val="28"/>
          <w:szCs w:val="28"/>
        </w:rPr>
        <w:t>）询价响应供应商未被“信用中国”网（www.creditchina.gov.cn）列入失信被执行人、重大税收违法案件当事人名单，在信用服务栏目分别进行查询，</w:t>
      </w:r>
      <w:r>
        <w:rPr>
          <w:rFonts w:ascii="宋体" w:hAnsi="宋体" w:cs="宋体" w:hint="eastAsia"/>
          <w:sz w:val="28"/>
          <w:szCs w:val="28"/>
        </w:rPr>
        <w:lastRenderedPageBreak/>
        <w:t>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BD09C1">
      <w:pPr>
        <w:spacing w:before="240" w:line="360" w:lineRule="auto"/>
        <w:ind w:firstLineChars="200" w:firstLine="560"/>
        <w:rPr>
          <w:rFonts w:ascii="宋体" w:hAnsi="宋体" w:cs="宋体"/>
          <w:sz w:val="28"/>
          <w:szCs w:val="28"/>
        </w:rPr>
      </w:pPr>
      <w:bookmarkStart w:id="17" w:name="_Toc35393801"/>
      <w:bookmarkStart w:id="18" w:name="_Toc28359015"/>
      <w:bookmarkStart w:id="19" w:name="_Toc28359092"/>
      <w:bookmarkStart w:id="20" w:name="_Toc35393632"/>
      <w:r>
        <w:rPr>
          <w:rFonts w:ascii="宋体" w:hAnsi="宋体" w:cs="宋体" w:hint="eastAsia"/>
          <w:sz w:val="28"/>
          <w:szCs w:val="28"/>
        </w:rPr>
        <w:t>江苏省盱眙中等专业学校</w:t>
      </w:r>
      <w:r w:rsidR="00A01A19">
        <w:rPr>
          <w:rFonts w:ascii="宋体" w:hAnsi="宋体" w:cs="宋体" w:hint="eastAsia"/>
          <w:sz w:val="28"/>
          <w:szCs w:val="28"/>
        </w:rPr>
        <w:t>网站（</w:t>
      </w:r>
      <w:hyperlink r:id="rId9" w:history="1">
        <w:r w:rsidR="00A01A19">
          <w:rPr>
            <w:rStyle w:val="a8"/>
            <w:rFonts w:ascii="宋体" w:hAnsi="宋体" w:cs="宋体" w:hint="eastAsia"/>
            <w:sz w:val="28"/>
            <w:szCs w:val="28"/>
          </w:rPr>
          <w:t>http://www.xy</w:t>
        </w:r>
        <w:bookmarkStart w:id="21" w:name="_Hlt57015256"/>
        <w:bookmarkStart w:id="22" w:name="_Hlt57015257"/>
        <w:r w:rsidR="00A01A19">
          <w:rPr>
            <w:rStyle w:val="a8"/>
            <w:rFonts w:ascii="宋体" w:hAnsi="宋体" w:cs="宋体" w:hint="eastAsia"/>
            <w:sz w:val="28"/>
            <w:szCs w:val="28"/>
          </w:rPr>
          <w:t>z</w:t>
        </w:r>
        <w:bookmarkEnd w:id="21"/>
        <w:bookmarkEnd w:id="22"/>
        <w:r w:rsidR="00A01A19">
          <w:rPr>
            <w:rStyle w:val="a8"/>
            <w:rFonts w:ascii="宋体" w:hAnsi="宋体" w:cs="宋体" w:hint="eastAsia"/>
            <w:sz w:val="28"/>
            <w:szCs w:val="28"/>
          </w:rPr>
          <w:t>jjt.com/</w:t>
        </w:r>
      </w:hyperlink>
      <w:r w:rsidR="00A01A19">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7"/>
      <w:bookmarkEnd w:id="18"/>
      <w:bookmarkEnd w:id="19"/>
      <w:bookmarkEnd w:id="20"/>
    </w:p>
    <w:p w:rsidR="00AD4D1E" w:rsidRPr="00AD4D1E" w:rsidRDefault="00AD4D1E" w:rsidP="00AD4D1E">
      <w:pPr>
        <w:pStyle w:val="1"/>
        <w:ind w:firstLine="560"/>
      </w:pPr>
      <w:r w:rsidRPr="00AD4D1E">
        <w:rPr>
          <w:rFonts w:ascii="宋体" w:eastAsia="宋体" w:hAnsi="宋体" w:cs="宋体" w:hint="eastAsia"/>
          <w:sz w:val="28"/>
          <w:szCs w:val="28"/>
        </w:rPr>
        <w:t>因疫情影响，供应商无须至开标现场，响应文件直接邮寄至采购代理处</w:t>
      </w:r>
      <w:r>
        <w:rPr>
          <w:rFonts w:hint="eastAsia"/>
        </w:rPr>
        <w:t>。</w:t>
      </w:r>
    </w:p>
    <w:p w:rsidR="006A3075" w:rsidRDefault="00AD4D1E">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w:t>
      </w:r>
      <w:r w:rsidR="00E85ADE">
        <w:rPr>
          <w:rFonts w:hint="eastAsia"/>
          <w:kern w:val="2"/>
          <w:sz w:val="28"/>
          <w:szCs w:val="28"/>
        </w:rPr>
        <w:t xml:space="preserve"> </w:t>
      </w:r>
      <w:r>
        <w:rPr>
          <w:rFonts w:hint="eastAsia"/>
          <w:kern w:val="2"/>
          <w:sz w:val="28"/>
          <w:szCs w:val="28"/>
        </w:rPr>
        <w:t>响应文件邮寄</w:t>
      </w:r>
      <w:r w:rsidR="00A01A19">
        <w:rPr>
          <w:rFonts w:hint="eastAsia"/>
          <w:kern w:val="2"/>
          <w:sz w:val="28"/>
          <w:szCs w:val="28"/>
        </w:rPr>
        <w:t>时间：即日起至</w:t>
      </w:r>
      <w:r w:rsidR="007D739F">
        <w:rPr>
          <w:rFonts w:hint="eastAsia"/>
          <w:kern w:val="2"/>
          <w:sz w:val="28"/>
          <w:szCs w:val="28"/>
        </w:rPr>
        <w:t>2021年11月9日</w:t>
      </w:r>
      <w:r w:rsidR="00BA7D78">
        <w:rPr>
          <w:rFonts w:hint="eastAsia"/>
          <w:kern w:val="2"/>
          <w:sz w:val="28"/>
          <w:szCs w:val="28"/>
        </w:rPr>
        <w:t>1</w:t>
      </w:r>
      <w:r w:rsidR="007D739F">
        <w:rPr>
          <w:rFonts w:hint="eastAsia"/>
          <w:kern w:val="2"/>
          <w:sz w:val="28"/>
          <w:szCs w:val="28"/>
        </w:rPr>
        <w:t>7</w:t>
      </w:r>
      <w:r w:rsidR="00A01A19">
        <w:rPr>
          <w:rFonts w:hint="eastAsia"/>
          <w:kern w:val="2"/>
          <w:sz w:val="28"/>
          <w:szCs w:val="28"/>
        </w:rPr>
        <w:t>:</w:t>
      </w:r>
      <w:r w:rsidR="00BA7D78">
        <w:rPr>
          <w:rFonts w:hint="eastAsia"/>
          <w:kern w:val="2"/>
          <w:sz w:val="28"/>
          <w:szCs w:val="28"/>
        </w:rPr>
        <w:t>0</w:t>
      </w:r>
      <w:r w:rsidR="00A01A19">
        <w:rPr>
          <w:rFonts w:hint="eastAsia"/>
          <w:kern w:val="2"/>
          <w:sz w:val="28"/>
          <w:szCs w:val="28"/>
        </w:rPr>
        <w:t>0</w:t>
      </w:r>
      <w:r w:rsidR="00085DDD">
        <w:rPr>
          <w:rFonts w:hint="eastAsia"/>
          <w:kern w:val="2"/>
          <w:sz w:val="28"/>
          <w:szCs w:val="28"/>
        </w:rPr>
        <w:t>前</w:t>
      </w:r>
      <w:r w:rsidR="00E85ADE">
        <w:rPr>
          <w:rFonts w:hint="eastAsia"/>
          <w:kern w:val="2"/>
          <w:sz w:val="28"/>
          <w:szCs w:val="28"/>
        </w:rPr>
        <w:t>送达</w:t>
      </w:r>
      <w:r>
        <w:rPr>
          <w:rFonts w:hint="eastAsia"/>
          <w:kern w:val="2"/>
          <w:sz w:val="28"/>
          <w:szCs w:val="28"/>
        </w:rPr>
        <w:t>。</w:t>
      </w:r>
    </w:p>
    <w:p w:rsidR="006A3075" w:rsidRDefault="00A01A19">
      <w:pPr>
        <w:pStyle w:val="a6"/>
        <w:spacing w:before="0" w:beforeAutospacing="0" w:after="0" w:afterAutospacing="0"/>
        <w:ind w:firstLine="370"/>
        <w:rPr>
          <w:kern w:val="2"/>
          <w:sz w:val="28"/>
          <w:szCs w:val="28"/>
        </w:rPr>
      </w:pPr>
      <w:r>
        <w:rPr>
          <w:rFonts w:hint="eastAsia"/>
          <w:kern w:val="2"/>
          <w:sz w:val="28"/>
          <w:szCs w:val="28"/>
        </w:rPr>
        <w:t>地址：江苏省盱眙县行政审批局2楼51号窗口，刘珊珊，电话18252311655</w:t>
      </w:r>
      <w:r w:rsidR="00AD4D1E">
        <w:rPr>
          <w:rFonts w:hint="eastAsia"/>
          <w:kern w:val="2"/>
          <w:sz w:val="28"/>
          <w:szCs w:val="28"/>
        </w:rPr>
        <w:t>。</w:t>
      </w:r>
    </w:p>
    <w:p w:rsidR="006A3075" w:rsidRDefault="00AD4D1E" w:rsidP="00E85ADE">
      <w:pPr>
        <w:pStyle w:val="a6"/>
        <w:spacing w:before="0" w:beforeAutospacing="0" w:after="0" w:afterAutospacing="0" w:line="290" w:lineRule="atLeast"/>
        <w:ind w:firstLineChars="50" w:firstLine="141"/>
        <w:rPr>
          <w:kern w:val="2"/>
          <w:sz w:val="28"/>
          <w:szCs w:val="28"/>
        </w:rPr>
      </w:pPr>
      <w:r w:rsidRPr="00E85ADE">
        <w:rPr>
          <w:rFonts w:hint="eastAsia"/>
          <w:b/>
          <w:kern w:val="2"/>
          <w:sz w:val="28"/>
          <w:szCs w:val="28"/>
        </w:rPr>
        <w:t>特别提醒</w:t>
      </w:r>
      <w:r>
        <w:rPr>
          <w:rFonts w:hint="eastAsia"/>
          <w:kern w:val="2"/>
          <w:sz w:val="28"/>
          <w:szCs w:val="28"/>
        </w:rPr>
        <w:t>：询价响应文件通过邮寄</w:t>
      </w:r>
      <w:r w:rsidR="00A01A19">
        <w:rPr>
          <w:rFonts w:hint="eastAsia"/>
          <w:kern w:val="2"/>
          <w:sz w:val="28"/>
          <w:szCs w:val="28"/>
        </w:rPr>
        <w:t>，</w:t>
      </w:r>
      <w:r w:rsidR="00A01A19">
        <w:rPr>
          <w:rFonts w:hint="eastAsia"/>
          <w:sz w:val="28"/>
          <w:szCs w:val="28"/>
        </w:rPr>
        <w:t>报价人应充分考虑快递送达时间等因素，如因邮寄原因导致未收到报价表或遗失等一系列问题，采购人和采购代理机构概不负责。</w:t>
      </w:r>
      <w:bookmarkStart w:id="23" w:name="_Toc28359016"/>
      <w:bookmarkStart w:id="24" w:name="_Toc35393633"/>
      <w:bookmarkStart w:id="25" w:name="_Toc35393802"/>
      <w:bookmarkStart w:id="26" w:name="_Toc28359093"/>
      <w:r w:rsidR="00A01A19">
        <w:rPr>
          <w:rFonts w:hint="eastAsia"/>
          <w:sz w:val="28"/>
          <w:szCs w:val="28"/>
        </w:rPr>
        <w:t>响应文件必须于</w:t>
      </w:r>
      <w:r w:rsidR="007D739F">
        <w:rPr>
          <w:rFonts w:hint="eastAsia"/>
          <w:kern w:val="2"/>
          <w:sz w:val="28"/>
          <w:szCs w:val="28"/>
        </w:rPr>
        <w:t>2021年11月9日</w:t>
      </w:r>
      <w:r w:rsidR="00BA7D78">
        <w:rPr>
          <w:rFonts w:hint="eastAsia"/>
          <w:kern w:val="2"/>
          <w:sz w:val="28"/>
          <w:szCs w:val="28"/>
        </w:rPr>
        <w:t>1</w:t>
      </w:r>
      <w:r w:rsidR="007D739F">
        <w:rPr>
          <w:rFonts w:hint="eastAsia"/>
          <w:kern w:val="2"/>
          <w:sz w:val="28"/>
          <w:szCs w:val="28"/>
        </w:rPr>
        <w:t>7</w:t>
      </w:r>
      <w:r w:rsidR="00A01A19">
        <w:rPr>
          <w:rFonts w:hint="eastAsia"/>
          <w:kern w:val="2"/>
          <w:sz w:val="28"/>
          <w:szCs w:val="28"/>
        </w:rPr>
        <w:t>:</w:t>
      </w:r>
      <w:r w:rsidR="00BA7D78">
        <w:rPr>
          <w:rFonts w:hint="eastAsia"/>
          <w:kern w:val="2"/>
          <w:sz w:val="28"/>
          <w:szCs w:val="28"/>
        </w:rPr>
        <w:t>0</w:t>
      </w:r>
      <w:r w:rsidR="00A01A19">
        <w:rPr>
          <w:rFonts w:hint="eastAsia"/>
          <w:kern w:val="2"/>
          <w:sz w:val="28"/>
          <w:szCs w:val="28"/>
        </w:rPr>
        <w:t>0前送至采购代理处，由采购代理带至开标现场。</w:t>
      </w:r>
    </w:p>
    <w:p w:rsidR="006A3075" w:rsidRDefault="00A01A19">
      <w:pPr>
        <w:rPr>
          <w:rFonts w:ascii="宋体" w:hAnsi="宋体" w:cs="宋体"/>
          <w:b/>
          <w:sz w:val="28"/>
          <w:szCs w:val="28"/>
        </w:rPr>
      </w:pPr>
      <w:r>
        <w:rPr>
          <w:rFonts w:ascii="宋体" w:hAnsi="宋体" w:cs="宋体" w:hint="eastAsia"/>
          <w:b/>
          <w:sz w:val="28"/>
          <w:szCs w:val="28"/>
        </w:rPr>
        <w:t>五、开启</w:t>
      </w:r>
      <w:bookmarkEnd w:id="23"/>
      <w:bookmarkEnd w:id="24"/>
      <w:bookmarkEnd w:id="25"/>
      <w:bookmarkEnd w:id="26"/>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7D739F">
        <w:rPr>
          <w:rFonts w:ascii="宋体" w:hAnsi="宋体" w:cs="宋体" w:hint="eastAsia"/>
          <w:sz w:val="28"/>
          <w:szCs w:val="28"/>
        </w:rPr>
        <w:t>2021年11月10日</w:t>
      </w:r>
      <w:r w:rsidR="00BA7D78">
        <w:rPr>
          <w:rFonts w:ascii="宋体" w:hAnsi="宋体" w:cs="宋体" w:hint="eastAsia"/>
          <w:sz w:val="28"/>
          <w:szCs w:val="28"/>
        </w:rPr>
        <w:t>1</w:t>
      </w:r>
      <w:r w:rsidR="007D739F">
        <w:rPr>
          <w:rFonts w:ascii="宋体" w:hAnsi="宋体" w:cs="宋体" w:hint="eastAsia"/>
          <w:sz w:val="28"/>
          <w:szCs w:val="28"/>
        </w:rPr>
        <w:t>0</w:t>
      </w:r>
      <w:r>
        <w:rPr>
          <w:rFonts w:ascii="宋体" w:hAnsi="宋体" w:cs="宋体" w:hint="eastAsia"/>
          <w:sz w:val="28"/>
          <w:szCs w:val="28"/>
        </w:rPr>
        <w:t>:</w:t>
      </w:r>
      <w:r w:rsidR="00986026">
        <w:rPr>
          <w:rFonts w:ascii="宋体" w:hAnsi="宋体" w:cs="宋体" w:hint="eastAsia"/>
          <w:sz w:val="28"/>
          <w:szCs w:val="28"/>
        </w:rPr>
        <w:t>0</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w:t>
      </w:r>
      <w:r w:rsidR="00BD09C1">
        <w:rPr>
          <w:rFonts w:ascii="宋体" w:hAnsi="宋体" w:cs="宋体" w:hint="eastAsia"/>
          <w:sz w:val="28"/>
          <w:szCs w:val="28"/>
        </w:rPr>
        <w:t>江苏省盱眙中等专业学校</w:t>
      </w:r>
      <w:r>
        <w:rPr>
          <w:rFonts w:ascii="宋体" w:hAnsi="宋体" w:cs="宋体" w:hint="eastAsia"/>
          <w:sz w:val="28"/>
          <w:szCs w:val="28"/>
        </w:rPr>
        <w:t>综合楼</w:t>
      </w:r>
      <w:r w:rsidR="00933262">
        <w:rPr>
          <w:rFonts w:ascii="宋体" w:hAnsi="宋体" w:cs="宋体" w:hint="eastAsia"/>
          <w:sz w:val="28"/>
          <w:szCs w:val="28"/>
        </w:rPr>
        <w:t>523</w:t>
      </w:r>
      <w:r>
        <w:rPr>
          <w:rFonts w:ascii="宋体" w:hAnsi="宋体" w:cs="宋体" w:hint="eastAsia"/>
          <w:sz w:val="28"/>
          <w:szCs w:val="28"/>
        </w:rPr>
        <w:t>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7" w:name="_Toc35393635"/>
      <w:bookmarkStart w:id="28"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t>七、其他补充事宜</w:t>
      </w:r>
      <w:bookmarkEnd w:id="27"/>
      <w:bookmarkEnd w:id="28"/>
      <w:r>
        <w:rPr>
          <w:rFonts w:ascii="宋体" w:hAnsi="宋体" w:cs="宋体" w:hint="eastAsia"/>
          <w:sz w:val="28"/>
          <w:szCs w:val="28"/>
        </w:rPr>
        <w:t>：</w:t>
      </w:r>
      <w:bookmarkStart w:id="29" w:name="_Toc28359018"/>
      <w:bookmarkStart w:id="30" w:name="_Toc35393636"/>
      <w:bookmarkStart w:id="31" w:name="_Toc35393805"/>
      <w:bookmarkStart w:id="32"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lastRenderedPageBreak/>
        <w:t>八、凡对本次采购提出询问，请按以下方式联系。</w:t>
      </w:r>
      <w:bookmarkEnd w:id="29"/>
      <w:bookmarkEnd w:id="30"/>
      <w:bookmarkEnd w:id="31"/>
      <w:bookmarkEnd w:id="32"/>
    </w:p>
    <w:p w:rsidR="006A3075" w:rsidRDefault="00A01A19">
      <w:pPr>
        <w:pStyle w:val="2"/>
        <w:spacing w:line="360" w:lineRule="auto"/>
        <w:ind w:firstLineChars="300" w:firstLine="840"/>
        <w:rPr>
          <w:rFonts w:ascii="宋体" w:eastAsia="宋体" w:hAnsi="宋体" w:cs="宋体"/>
          <w:b w:val="0"/>
          <w:bCs w:val="0"/>
          <w:sz w:val="28"/>
          <w:szCs w:val="28"/>
        </w:rPr>
      </w:pPr>
      <w:bookmarkStart w:id="33" w:name="_Toc35393637"/>
      <w:bookmarkStart w:id="34" w:name="_Toc28359019"/>
      <w:bookmarkStart w:id="35" w:name="_Toc35393806"/>
      <w:bookmarkStart w:id="36" w:name="_Toc28359096"/>
      <w:r>
        <w:rPr>
          <w:rFonts w:ascii="宋体" w:eastAsia="宋体" w:hAnsi="宋体" w:cs="宋体" w:hint="eastAsia"/>
          <w:b w:val="0"/>
          <w:bCs w:val="0"/>
          <w:sz w:val="28"/>
          <w:szCs w:val="28"/>
        </w:rPr>
        <w:t>1.采购人信息</w:t>
      </w:r>
      <w:bookmarkEnd w:id="33"/>
      <w:bookmarkEnd w:id="34"/>
      <w:bookmarkEnd w:id="35"/>
      <w:bookmarkEnd w:id="36"/>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w:t>
      </w:r>
      <w:r w:rsidR="00BD09C1">
        <w:rPr>
          <w:rFonts w:ascii="宋体" w:hAnsi="宋体" w:cs="宋体" w:hint="eastAsia"/>
          <w:sz w:val="28"/>
          <w:szCs w:val="28"/>
          <w:u w:val="single"/>
        </w:rPr>
        <w:t>江苏省盱眙中等专业学校</w:t>
      </w:r>
      <w:r>
        <w:rPr>
          <w:rFonts w:ascii="宋体" w:hAnsi="宋体" w:cs="宋体" w:hint="eastAsia"/>
          <w:sz w:val="28"/>
          <w:szCs w:val="28"/>
          <w:u w:val="single"/>
        </w:rPr>
        <w:t xml:space="preserve">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w:t>
      </w:r>
      <w:r w:rsidR="006135E5">
        <w:rPr>
          <w:rFonts w:ascii="宋体" w:hAnsi="宋体" w:cs="宋体" w:hint="eastAsia"/>
          <w:sz w:val="28"/>
          <w:szCs w:val="28"/>
          <w:u w:val="single"/>
        </w:rPr>
        <w:t>1</w:t>
      </w:r>
      <w:r>
        <w:rPr>
          <w:rFonts w:ascii="宋体" w:hAnsi="宋体" w:cs="宋体" w:hint="eastAsia"/>
          <w:sz w:val="28"/>
          <w:szCs w:val="28"/>
          <w:u w:val="single"/>
        </w:rPr>
        <w:t>号</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CF4685" w:rsidRPr="00553B9C">
        <w:rPr>
          <w:rFonts w:ascii="宋体" w:hAnsi="宋体" w:cs="宋体" w:hint="eastAsia"/>
          <w:sz w:val="28"/>
          <w:szCs w:val="28"/>
          <w:u w:val="single"/>
        </w:rPr>
        <w:t>汪良栋</w:t>
      </w:r>
      <w:r w:rsidR="00CF4685" w:rsidRPr="00553B9C">
        <w:rPr>
          <w:rFonts w:ascii="宋体" w:hAnsi="宋体" w:cs="宋体"/>
          <w:sz w:val="28"/>
          <w:szCs w:val="28"/>
          <w:u w:val="single"/>
        </w:rPr>
        <w:t>13776736196</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7" w:name="_Toc35393807"/>
      <w:bookmarkStart w:id="38" w:name="_Toc35393638"/>
      <w:bookmarkStart w:id="39" w:name="_Toc28359097"/>
      <w:bookmarkStart w:id="40" w:name="_Toc28359020"/>
      <w:r>
        <w:rPr>
          <w:rFonts w:ascii="宋体" w:eastAsia="宋体" w:hAnsi="宋体" w:cs="宋体" w:hint="eastAsia"/>
          <w:b w:val="0"/>
          <w:bCs w:val="0"/>
          <w:sz w:val="28"/>
          <w:szCs w:val="28"/>
        </w:rPr>
        <w:t>2.采购代理机构信息</w:t>
      </w:r>
      <w:bookmarkEnd w:id="37"/>
      <w:bookmarkEnd w:id="38"/>
      <w:bookmarkEnd w:id="39"/>
      <w:bookmarkEnd w:id="40"/>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1" w:name="_Toc28359098"/>
      <w:bookmarkStart w:id="42" w:name="_Toc35393639"/>
      <w:bookmarkStart w:id="43" w:name="_Toc28359021"/>
      <w:bookmarkStart w:id="44" w:name="_Toc35393808"/>
      <w:r>
        <w:rPr>
          <w:rFonts w:ascii="宋体" w:eastAsia="宋体" w:hAnsi="宋体" w:cs="宋体" w:hint="eastAsia"/>
          <w:b w:val="0"/>
          <w:bCs w:val="0"/>
          <w:sz w:val="28"/>
          <w:szCs w:val="28"/>
        </w:rPr>
        <w:t>3.项目联系方式</w:t>
      </w:r>
      <w:bookmarkEnd w:id="41"/>
      <w:bookmarkEnd w:id="42"/>
      <w:bookmarkEnd w:id="43"/>
      <w:bookmarkEnd w:id="44"/>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CF4685">
        <w:rPr>
          <w:rFonts w:hAnsi="宋体" w:cs="宋体" w:hint="eastAsia"/>
          <w:sz w:val="28"/>
          <w:szCs w:val="28"/>
          <w:u w:val="single"/>
        </w:rPr>
        <w:t>汪良栋</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CF4685" w:rsidRPr="00CF4685">
        <w:rPr>
          <w:rFonts w:hAnsi="宋体" w:cs="宋体"/>
          <w:sz w:val="28"/>
          <w:szCs w:val="28"/>
          <w:u w:val="single"/>
        </w:rPr>
        <w:t>13776736196</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BA7D78">
      <w:pPr>
        <w:pStyle w:val="1"/>
        <w:ind w:firstLine="420"/>
      </w:pPr>
    </w:p>
    <w:p w:rsidR="0040065E" w:rsidRDefault="0040065E">
      <w:pPr>
        <w:widowControl/>
        <w:spacing w:line="360" w:lineRule="auto"/>
        <w:jc w:val="center"/>
        <w:rPr>
          <w:rFonts w:ascii="宋体" w:hAnsi="宋体" w:cs="宋体"/>
          <w:b/>
          <w:sz w:val="32"/>
          <w:szCs w:val="32"/>
        </w:rPr>
      </w:pPr>
    </w:p>
    <w:p w:rsidR="006A3075" w:rsidRPr="00030AFB" w:rsidRDefault="00881501">
      <w:pPr>
        <w:widowControl/>
        <w:spacing w:line="360" w:lineRule="auto"/>
        <w:jc w:val="center"/>
        <w:rPr>
          <w:rFonts w:ascii="宋体" w:hAnsi="宋体" w:cs="宋体"/>
          <w:b/>
          <w:sz w:val="36"/>
          <w:szCs w:val="36"/>
        </w:rPr>
      </w:pPr>
      <w:r>
        <w:rPr>
          <w:rFonts w:ascii="宋体" w:hAnsi="宋体" w:cs="宋体" w:hint="eastAsia"/>
          <w:b/>
          <w:sz w:val="36"/>
          <w:szCs w:val="36"/>
        </w:rPr>
        <w:lastRenderedPageBreak/>
        <w:t xml:space="preserve">第二部分 </w:t>
      </w:r>
      <w:r w:rsidR="00A01A19" w:rsidRPr="00030AFB">
        <w:rPr>
          <w:rFonts w:ascii="宋体" w:hAnsi="宋体" w:cs="宋体" w:hint="eastAsia"/>
          <w:b/>
          <w:sz w:val="36"/>
          <w:szCs w:val="36"/>
        </w:rPr>
        <w:t>采购内容及要求</w:t>
      </w:r>
    </w:p>
    <w:p w:rsidR="008A0466" w:rsidRPr="008A0466" w:rsidRDefault="00282D55" w:rsidP="008A0466">
      <w:pPr>
        <w:rPr>
          <w:sz w:val="32"/>
          <w:szCs w:val="32"/>
        </w:rPr>
      </w:pPr>
      <w:r w:rsidRPr="00D71119">
        <w:rPr>
          <w:rFonts w:hint="eastAsia"/>
          <w:sz w:val="32"/>
          <w:szCs w:val="32"/>
        </w:rPr>
        <w:t>一、</w:t>
      </w:r>
      <w:r w:rsidR="00D71119" w:rsidRPr="00D71119">
        <w:rPr>
          <w:rFonts w:hint="eastAsia"/>
          <w:sz w:val="32"/>
          <w:szCs w:val="32"/>
        </w:rPr>
        <w:t>采购内容：</w:t>
      </w:r>
    </w:p>
    <w:tbl>
      <w:tblPr>
        <w:tblStyle w:val="ab"/>
        <w:tblW w:w="0" w:type="auto"/>
        <w:jc w:val="center"/>
        <w:tblInd w:w="-1910" w:type="dxa"/>
        <w:tblLook w:val="04A0"/>
      </w:tblPr>
      <w:tblGrid>
        <w:gridCol w:w="490"/>
        <w:gridCol w:w="709"/>
        <w:gridCol w:w="772"/>
        <w:gridCol w:w="4621"/>
        <w:gridCol w:w="682"/>
        <w:gridCol w:w="634"/>
        <w:gridCol w:w="709"/>
        <w:gridCol w:w="709"/>
      </w:tblGrid>
      <w:tr w:rsidR="008A0466" w:rsidRPr="00822AD9" w:rsidTr="00A55433">
        <w:trPr>
          <w:trHeight w:val="416"/>
          <w:jc w:val="center"/>
        </w:trPr>
        <w:tc>
          <w:tcPr>
            <w:tcW w:w="490" w:type="dxa"/>
            <w:vAlign w:val="center"/>
          </w:tcPr>
          <w:p w:rsidR="008A0466" w:rsidRPr="00822AD9" w:rsidRDefault="008A0466" w:rsidP="00A55433">
            <w:pPr>
              <w:jc w:val="center"/>
              <w:textAlignment w:val="center"/>
              <w:rPr>
                <w:sz w:val="18"/>
                <w:szCs w:val="18"/>
              </w:rPr>
            </w:pPr>
            <w:r w:rsidRPr="00822AD9">
              <w:rPr>
                <w:rFonts w:hint="eastAsia"/>
                <w:sz w:val="18"/>
                <w:szCs w:val="18"/>
              </w:rPr>
              <w:t>序号</w:t>
            </w:r>
          </w:p>
        </w:tc>
        <w:tc>
          <w:tcPr>
            <w:tcW w:w="709" w:type="dxa"/>
            <w:vAlign w:val="center"/>
          </w:tcPr>
          <w:p w:rsidR="008A0466" w:rsidRPr="00822AD9" w:rsidRDefault="008A0466" w:rsidP="00A55433">
            <w:pPr>
              <w:jc w:val="center"/>
              <w:textAlignment w:val="center"/>
              <w:rPr>
                <w:sz w:val="18"/>
                <w:szCs w:val="18"/>
              </w:rPr>
            </w:pPr>
            <w:r w:rsidRPr="00822AD9">
              <w:rPr>
                <w:rFonts w:hint="eastAsia"/>
                <w:sz w:val="18"/>
                <w:szCs w:val="18"/>
              </w:rPr>
              <w:t>设备名称</w:t>
            </w:r>
          </w:p>
        </w:tc>
        <w:tc>
          <w:tcPr>
            <w:tcW w:w="772" w:type="dxa"/>
            <w:vAlign w:val="center"/>
          </w:tcPr>
          <w:p w:rsidR="008A0466" w:rsidRPr="00822AD9" w:rsidRDefault="008A0466" w:rsidP="00A55433">
            <w:pPr>
              <w:jc w:val="center"/>
              <w:textAlignment w:val="center"/>
              <w:rPr>
                <w:sz w:val="18"/>
                <w:szCs w:val="18"/>
              </w:rPr>
            </w:pPr>
            <w:r>
              <w:rPr>
                <w:rFonts w:hint="eastAsia"/>
                <w:sz w:val="18"/>
                <w:szCs w:val="18"/>
              </w:rPr>
              <w:t>品牌</w:t>
            </w:r>
          </w:p>
        </w:tc>
        <w:tc>
          <w:tcPr>
            <w:tcW w:w="4621" w:type="dxa"/>
            <w:vAlign w:val="center"/>
          </w:tcPr>
          <w:p w:rsidR="008A0466" w:rsidRPr="00822AD9" w:rsidRDefault="008A0466" w:rsidP="00A55433">
            <w:pPr>
              <w:jc w:val="center"/>
              <w:textAlignment w:val="center"/>
              <w:rPr>
                <w:sz w:val="18"/>
                <w:szCs w:val="18"/>
              </w:rPr>
            </w:pPr>
            <w:r w:rsidRPr="00822AD9">
              <w:rPr>
                <w:rFonts w:hint="eastAsia"/>
                <w:sz w:val="18"/>
                <w:szCs w:val="18"/>
              </w:rPr>
              <w:t>设备技术要求</w:t>
            </w:r>
          </w:p>
        </w:tc>
        <w:tc>
          <w:tcPr>
            <w:tcW w:w="682" w:type="dxa"/>
            <w:vAlign w:val="center"/>
          </w:tcPr>
          <w:p w:rsidR="008A0466" w:rsidRPr="00822AD9" w:rsidRDefault="008A0466" w:rsidP="00A55433">
            <w:pPr>
              <w:jc w:val="center"/>
              <w:textAlignment w:val="center"/>
              <w:rPr>
                <w:sz w:val="18"/>
                <w:szCs w:val="18"/>
              </w:rPr>
            </w:pPr>
            <w:r w:rsidRPr="00822AD9">
              <w:rPr>
                <w:rFonts w:hint="eastAsia"/>
                <w:sz w:val="18"/>
                <w:szCs w:val="18"/>
              </w:rPr>
              <w:t>数量</w:t>
            </w:r>
          </w:p>
        </w:tc>
        <w:tc>
          <w:tcPr>
            <w:tcW w:w="634" w:type="dxa"/>
            <w:vAlign w:val="center"/>
          </w:tcPr>
          <w:p w:rsidR="008A0466" w:rsidRPr="00822AD9" w:rsidRDefault="008A0466" w:rsidP="00A55433">
            <w:pPr>
              <w:jc w:val="center"/>
              <w:textAlignment w:val="center"/>
              <w:rPr>
                <w:sz w:val="18"/>
                <w:szCs w:val="18"/>
              </w:rPr>
            </w:pPr>
            <w:r w:rsidRPr="00822AD9">
              <w:rPr>
                <w:rFonts w:hint="eastAsia"/>
                <w:sz w:val="18"/>
                <w:szCs w:val="18"/>
              </w:rPr>
              <w:t>单位</w:t>
            </w:r>
          </w:p>
        </w:tc>
        <w:tc>
          <w:tcPr>
            <w:tcW w:w="709" w:type="dxa"/>
            <w:vAlign w:val="center"/>
          </w:tcPr>
          <w:p w:rsidR="008A0466" w:rsidRPr="00822AD9" w:rsidRDefault="008A0466" w:rsidP="00A55433">
            <w:pPr>
              <w:jc w:val="center"/>
              <w:textAlignment w:val="center"/>
              <w:rPr>
                <w:sz w:val="18"/>
                <w:szCs w:val="18"/>
              </w:rPr>
            </w:pPr>
            <w:r>
              <w:rPr>
                <w:rFonts w:hint="eastAsia"/>
                <w:sz w:val="18"/>
                <w:szCs w:val="18"/>
              </w:rPr>
              <w:t>单价</w:t>
            </w:r>
          </w:p>
        </w:tc>
        <w:tc>
          <w:tcPr>
            <w:tcW w:w="709" w:type="dxa"/>
            <w:vAlign w:val="center"/>
          </w:tcPr>
          <w:p w:rsidR="008A0466" w:rsidRPr="00822AD9" w:rsidRDefault="008A0466" w:rsidP="00A55433">
            <w:pPr>
              <w:jc w:val="center"/>
              <w:textAlignment w:val="center"/>
              <w:rPr>
                <w:sz w:val="18"/>
                <w:szCs w:val="18"/>
              </w:rPr>
            </w:pPr>
            <w:r>
              <w:rPr>
                <w:rFonts w:hint="eastAsia"/>
                <w:sz w:val="18"/>
                <w:szCs w:val="18"/>
              </w:rPr>
              <w:t>合计</w:t>
            </w:r>
          </w:p>
        </w:tc>
      </w:tr>
      <w:tr w:rsidR="008A0466" w:rsidRPr="00822AD9" w:rsidTr="00A55433">
        <w:trPr>
          <w:trHeight w:val="841"/>
          <w:jc w:val="center"/>
        </w:trPr>
        <w:tc>
          <w:tcPr>
            <w:tcW w:w="490" w:type="dxa"/>
            <w:vAlign w:val="center"/>
          </w:tcPr>
          <w:p w:rsidR="008A0466" w:rsidRPr="00822AD9" w:rsidRDefault="008A0466" w:rsidP="00A55433">
            <w:pPr>
              <w:jc w:val="center"/>
              <w:rPr>
                <w:sz w:val="18"/>
                <w:szCs w:val="18"/>
              </w:rPr>
            </w:pPr>
            <w:r w:rsidRPr="00822AD9">
              <w:rPr>
                <w:rFonts w:hint="eastAsia"/>
                <w:sz w:val="18"/>
                <w:szCs w:val="18"/>
              </w:rPr>
              <w:t>1</w:t>
            </w:r>
          </w:p>
        </w:tc>
        <w:tc>
          <w:tcPr>
            <w:tcW w:w="709" w:type="dxa"/>
            <w:vAlign w:val="center"/>
          </w:tcPr>
          <w:p w:rsidR="008A0466" w:rsidRPr="00822AD9" w:rsidRDefault="008A0466" w:rsidP="00A55433">
            <w:pPr>
              <w:jc w:val="center"/>
              <w:rPr>
                <w:sz w:val="18"/>
                <w:szCs w:val="18"/>
              </w:rPr>
            </w:pPr>
            <w:r w:rsidRPr="00822AD9">
              <w:rPr>
                <w:rFonts w:hint="eastAsia"/>
                <w:sz w:val="18"/>
                <w:szCs w:val="18"/>
              </w:rPr>
              <w:t>L</w:t>
            </w:r>
            <w:r w:rsidRPr="00822AD9">
              <w:rPr>
                <w:sz w:val="18"/>
                <w:szCs w:val="18"/>
              </w:rPr>
              <w:t>ED</w:t>
            </w:r>
            <w:r w:rsidRPr="00822AD9">
              <w:rPr>
                <w:rFonts w:hint="eastAsia"/>
                <w:sz w:val="18"/>
                <w:szCs w:val="18"/>
              </w:rPr>
              <w:t>屏体</w:t>
            </w:r>
          </w:p>
        </w:tc>
        <w:tc>
          <w:tcPr>
            <w:tcW w:w="772" w:type="dxa"/>
            <w:vAlign w:val="center"/>
          </w:tcPr>
          <w:p w:rsidR="008A0466" w:rsidRPr="00822AD9" w:rsidRDefault="008A0466" w:rsidP="00A55433">
            <w:pPr>
              <w:widowControl/>
              <w:jc w:val="center"/>
              <w:textAlignment w:val="center"/>
              <w:rPr>
                <w:sz w:val="18"/>
                <w:szCs w:val="18"/>
              </w:rPr>
            </w:pPr>
            <w:r w:rsidRPr="00822AD9">
              <w:rPr>
                <w:sz w:val="18"/>
                <w:szCs w:val="18"/>
              </w:rPr>
              <w:t>利亚德</w:t>
            </w:r>
            <w:r>
              <w:rPr>
                <w:rFonts w:hint="eastAsia"/>
                <w:sz w:val="18"/>
                <w:szCs w:val="18"/>
              </w:rPr>
              <w:t>/</w:t>
            </w:r>
            <w:r w:rsidRPr="00822AD9">
              <w:rPr>
                <w:sz w:val="18"/>
                <w:szCs w:val="18"/>
              </w:rPr>
              <w:t>洲明</w:t>
            </w:r>
            <w:r>
              <w:rPr>
                <w:rFonts w:hint="eastAsia"/>
                <w:sz w:val="18"/>
                <w:szCs w:val="18"/>
              </w:rPr>
              <w:t>/</w:t>
            </w:r>
            <w:r w:rsidRPr="00822AD9">
              <w:rPr>
                <w:sz w:val="18"/>
                <w:szCs w:val="18"/>
              </w:rPr>
              <w:t>强力巨彩</w:t>
            </w:r>
          </w:p>
        </w:tc>
        <w:tc>
          <w:tcPr>
            <w:tcW w:w="4621" w:type="dxa"/>
          </w:tcPr>
          <w:p w:rsidR="008A0466" w:rsidRPr="00822AD9" w:rsidRDefault="008A0466" w:rsidP="00A55433">
            <w:pPr>
              <w:widowControl/>
              <w:jc w:val="left"/>
              <w:textAlignment w:val="center"/>
              <w:rPr>
                <w:sz w:val="18"/>
                <w:szCs w:val="18"/>
              </w:rPr>
            </w:pPr>
            <w:r w:rsidRPr="00822AD9">
              <w:rPr>
                <w:rFonts w:hint="eastAsia"/>
                <w:sz w:val="18"/>
                <w:szCs w:val="18"/>
              </w:rPr>
              <w:t>1</w:t>
            </w:r>
            <w:r w:rsidRPr="00822AD9">
              <w:rPr>
                <w:rFonts w:hint="eastAsia"/>
                <w:sz w:val="18"/>
                <w:szCs w:val="18"/>
              </w:rPr>
              <w:t>、封装：</w:t>
            </w:r>
            <w:r w:rsidRPr="00822AD9">
              <w:rPr>
                <w:rFonts w:hint="eastAsia"/>
                <w:sz w:val="18"/>
                <w:szCs w:val="18"/>
              </w:rPr>
              <w:t>SMD3535</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2</w:t>
            </w:r>
            <w:r w:rsidRPr="00822AD9">
              <w:rPr>
                <w:rFonts w:hint="eastAsia"/>
                <w:sz w:val="18"/>
                <w:szCs w:val="18"/>
              </w:rPr>
              <w:t>、点间距：≤</w:t>
            </w:r>
            <w:r w:rsidRPr="00822AD9">
              <w:rPr>
                <w:rFonts w:hint="eastAsia"/>
                <w:sz w:val="18"/>
                <w:szCs w:val="18"/>
              </w:rPr>
              <w:t>10mm</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3</w:t>
            </w:r>
            <w:r w:rsidRPr="00822AD9">
              <w:rPr>
                <w:rFonts w:hint="eastAsia"/>
                <w:sz w:val="18"/>
                <w:szCs w:val="18"/>
              </w:rPr>
              <w:t>、单元板大小为</w:t>
            </w:r>
            <w:r w:rsidRPr="00822AD9">
              <w:rPr>
                <w:rFonts w:hint="eastAsia"/>
                <w:sz w:val="18"/>
                <w:szCs w:val="18"/>
              </w:rPr>
              <w:t>320mm*160mm</w:t>
            </w:r>
            <w:r w:rsidRPr="00822AD9">
              <w:rPr>
                <w:rFonts w:hint="eastAsia"/>
                <w:sz w:val="18"/>
                <w:szCs w:val="18"/>
              </w:rPr>
              <w:t>的像素密度为</w:t>
            </w:r>
            <w:r w:rsidRPr="00822AD9">
              <w:rPr>
                <w:rFonts w:hint="eastAsia"/>
                <w:sz w:val="18"/>
                <w:szCs w:val="18"/>
              </w:rPr>
              <w:t>512</w:t>
            </w:r>
            <w:r w:rsidRPr="00822AD9">
              <w:rPr>
                <w:rFonts w:hint="eastAsia"/>
                <w:sz w:val="18"/>
                <w:szCs w:val="18"/>
              </w:rPr>
              <w:t>点</w:t>
            </w:r>
            <w:r w:rsidRPr="00822AD9">
              <w:rPr>
                <w:rFonts w:hint="eastAsia"/>
                <w:sz w:val="18"/>
                <w:szCs w:val="18"/>
              </w:rPr>
              <w:t>/</w:t>
            </w:r>
            <w:r w:rsidRPr="00822AD9">
              <w:rPr>
                <w:rFonts w:hint="eastAsia"/>
                <w:sz w:val="18"/>
                <w:szCs w:val="18"/>
              </w:rPr>
              <w:t>单元；</w:t>
            </w:r>
          </w:p>
          <w:p w:rsidR="008A0466" w:rsidRPr="00822AD9" w:rsidRDefault="008A0466" w:rsidP="00A55433">
            <w:pPr>
              <w:widowControl/>
              <w:jc w:val="left"/>
              <w:textAlignment w:val="center"/>
              <w:rPr>
                <w:sz w:val="18"/>
                <w:szCs w:val="18"/>
              </w:rPr>
            </w:pPr>
            <w:r w:rsidRPr="00822AD9">
              <w:rPr>
                <w:rFonts w:hint="eastAsia"/>
                <w:sz w:val="18"/>
                <w:szCs w:val="18"/>
              </w:rPr>
              <w:t>4</w:t>
            </w:r>
            <w:r w:rsidRPr="00822AD9">
              <w:rPr>
                <w:rFonts w:hint="eastAsia"/>
                <w:sz w:val="18"/>
                <w:szCs w:val="18"/>
              </w:rPr>
              <w:t>、单元板具有产品型号和生产厂家</w:t>
            </w:r>
            <w:r w:rsidRPr="00822AD9">
              <w:rPr>
                <w:rFonts w:hint="eastAsia"/>
                <w:sz w:val="18"/>
                <w:szCs w:val="18"/>
              </w:rPr>
              <w:t>logo</w:t>
            </w:r>
            <w:r>
              <w:rPr>
                <w:rFonts w:hint="eastAsia"/>
                <w:sz w:val="18"/>
                <w:szCs w:val="18"/>
              </w:rPr>
              <w:t>；</w:t>
            </w:r>
            <w:r w:rsidRPr="00822AD9">
              <w:rPr>
                <w:rFonts w:hint="eastAsia"/>
                <w:sz w:val="18"/>
                <w:szCs w:val="18"/>
              </w:rPr>
              <w:t xml:space="preserve">                                                                            5</w:t>
            </w:r>
            <w:r w:rsidRPr="00822AD9">
              <w:rPr>
                <w:rFonts w:hint="eastAsia"/>
                <w:sz w:val="18"/>
                <w:szCs w:val="18"/>
              </w:rPr>
              <w:t>、</w:t>
            </w:r>
            <w:r w:rsidRPr="00822AD9">
              <w:rPr>
                <w:rFonts w:hint="eastAsia"/>
                <w:sz w:val="18"/>
                <w:szCs w:val="18"/>
              </w:rPr>
              <w:t>PCB</w:t>
            </w:r>
            <w:r w:rsidRPr="00822AD9">
              <w:rPr>
                <w:rFonts w:hint="eastAsia"/>
                <w:sz w:val="18"/>
                <w:szCs w:val="18"/>
              </w:rPr>
              <w:t>板材：采用玻璃化温度≥</w:t>
            </w:r>
            <w:r w:rsidRPr="00822AD9">
              <w:rPr>
                <w:rFonts w:hint="eastAsia"/>
                <w:sz w:val="18"/>
                <w:szCs w:val="18"/>
              </w:rPr>
              <w:t>150</w:t>
            </w:r>
            <w:r w:rsidRPr="00822AD9">
              <w:rPr>
                <w:rFonts w:hint="eastAsia"/>
                <w:sz w:val="18"/>
                <w:szCs w:val="18"/>
              </w:rPr>
              <w:t>℃的覆铜板</w:t>
            </w:r>
            <w:r>
              <w:rPr>
                <w:rFonts w:hint="eastAsia"/>
                <w:sz w:val="18"/>
                <w:szCs w:val="18"/>
              </w:rPr>
              <w:t>；</w:t>
            </w:r>
            <w:r w:rsidRPr="00822AD9">
              <w:rPr>
                <w:rFonts w:hint="eastAsia"/>
                <w:sz w:val="18"/>
                <w:szCs w:val="18"/>
              </w:rPr>
              <w:t xml:space="preserve">                                                           6</w:t>
            </w:r>
            <w:r w:rsidRPr="00822AD9">
              <w:rPr>
                <w:rFonts w:hint="eastAsia"/>
                <w:sz w:val="18"/>
                <w:szCs w:val="18"/>
              </w:rPr>
              <w:t>、</w:t>
            </w:r>
            <w:r w:rsidRPr="00822AD9">
              <w:rPr>
                <w:rFonts w:hint="eastAsia"/>
                <w:sz w:val="18"/>
                <w:szCs w:val="18"/>
              </w:rPr>
              <w:t>PCB</w:t>
            </w:r>
            <w:r w:rsidRPr="00822AD9">
              <w:rPr>
                <w:rFonts w:hint="eastAsia"/>
                <w:sz w:val="18"/>
                <w:szCs w:val="18"/>
              </w:rPr>
              <w:t>层数：</w:t>
            </w:r>
            <w:r w:rsidRPr="00822AD9">
              <w:rPr>
                <w:rFonts w:hint="eastAsia"/>
                <w:sz w:val="18"/>
                <w:szCs w:val="18"/>
              </w:rPr>
              <w:t>PCB</w:t>
            </w:r>
            <w:r w:rsidRPr="00822AD9">
              <w:rPr>
                <w:rFonts w:hint="eastAsia"/>
                <w:sz w:val="18"/>
                <w:szCs w:val="18"/>
              </w:rPr>
              <w:t>采用</w:t>
            </w:r>
            <w:r w:rsidRPr="00822AD9">
              <w:rPr>
                <w:rFonts w:hint="eastAsia"/>
                <w:sz w:val="18"/>
                <w:szCs w:val="18"/>
              </w:rPr>
              <w:t>2</w:t>
            </w:r>
            <w:r w:rsidRPr="00822AD9">
              <w:rPr>
                <w:rFonts w:hint="eastAsia"/>
                <w:sz w:val="18"/>
                <w:szCs w:val="18"/>
              </w:rPr>
              <w:t>层、</w:t>
            </w:r>
            <w:r w:rsidRPr="00822AD9">
              <w:rPr>
                <w:rFonts w:hint="eastAsia"/>
                <w:sz w:val="18"/>
                <w:szCs w:val="18"/>
              </w:rPr>
              <w:t>4</w:t>
            </w:r>
            <w:r w:rsidRPr="00822AD9">
              <w:rPr>
                <w:rFonts w:hint="eastAsia"/>
                <w:sz w:val="18"/>
                <w:szCs w:val="18"/>
              </w:rPr>
              <w:t>层、</w:t>
            </w:r>
            <w:r w:rsidRPr="00822AD9">
              <w:rPr>
                <w:rFonts w:hint="eastAsia"/>
                <w:sz w:val="18"/>
                <w:szCs w:val="18"/>
              </w:rPr>
              <w:t>6</w:t>
            </w:r>
            <w:r w:rsidRPr="00822AD9">
              <w:rPr>
                <w:rFonts w:hint="eastAsia"/>
                <w:sz w:val="18"/>
                <w:szCs w:val="18"/>
              </w:rPr>
              <w:t>层、</w:t>
            </w:r>
            <w:r w:rsidRPr="00822AD9">
              <w:rPr>
                <w:rFonts w:hint="eastAsia"/>
                <w:sz w:val="18"/>
                <w:szCs w:val="18"/>
              </w:rPr>
              <w:t>8</w:t>
            </w:r>
            <w:r w:rsidRPr="00822AD9">
              <w:rPr>
                <w:rFonts w:hint="eastAsia"/>
                <w:sz w:val="18"/>
                <w:szCs w:val="18"/>
              </w:rPr>
              <w:t>层、</w:t>
            </w:r>
            <w:r w:rsidRPr="00822AD9">
              <w:rPr>
                <w:rFonts w:hint="eastAsia"/>
                <w:sz w:val="18"/>
                <w:szCs w:val="18"/>
              </w:rPr>
              <w:t>10</w:t>
            </w:r>
            <w:r w:rsidRPr="00822AD9">
              <w:rPr>
                <w:rFonts w:hint="eastAsia"/>
                <w:sz w:val="18"/>
                <w:szCs w:val="18"/>
              </w:rPr>
              <w:t>层设计</w:t>
            </w:r>
            <w:r>
              <w:rPr>
                <w:rFonts w:hint="eastAsia"/>
                <w:sz w:val="18"/>
                <w:szCs w:val="18"/>
              </w:rPr>
              <w:t>；</w:t>
            </w:r>
            <w:r w:rsidRPr="00822AD9">
              <w:rPr>
                <w:rFonts w:hint="eastAsia"/>
                <w:sz w:val="18"/>
                <w:szCs w:val="18"/>
              </w:rPr>
              <w:t xml:space="preserve">                                                            7</w:t>
            </w:r>
            <w:r w:rsidRPr="00822AD9">
              <w:rPr>
                <w:rFonts w:hint="eastAsia"/>
                <w:sz w:val="18"/>
                <w:szCs w:val="18"/>
              </w:rPr>
              <w:t>、★套件材质：套件采用聚碳酸酯和玻璃纤维材质</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8</w:t>
            </w:r>
            <w:r w:rsidRPr="00822AD9">
              <w:rPr>
                <w:rFonts w:hint="eastAsia"/>
                <w:sz w:val="18"/>
                <w:szCs w:val="18"/>
              </w:rPr>
              <w:t>、最大功耗：≤</w:t>
            </w:r>
            <w:r w:rsidRPr="00822AD9">
              <w:rPr>
                <w:rFonts w:hint="eastAsia"/>
                <w:sz w:val="18"/>
                <w:szCs w:val="18"/>
              </w:rPr>
              <w:t>513W/</w:t>
            </w:r>
            <w:r w:rsidRPr="00822AD9">
              <w:rPr>
                <w:rFonts w:hint="eastAsia"/>
                <w:sz w:val="18"/>
                <w:szCs w:val="18"/>
              </w:rPr>
              <w:t>㎡</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9</w:t>
            </w:r>
            <w:r w:rsidRPr="00822AD9">
              <w:rPr>
                <w:rFonts w:hint="eastAsia"/>
                <w:sz w:val="18"/>
                <w:szCs w:val="18"/>
              </w:rPr>
              <w:t>、★平均功耗：≤</w:t>
            </w:r>
            <w:r w:rsidRPr="00822AD9">
              <w:rPr>
                <w:rFonts w:hint="eastAsia"/>
                <w:sz w:val="18"/>
                <w:szCs w:val="18"/>
              </w:rPr>
              <w:t>172W/</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10</w:t>
            </w:r>
            <w:r w:rsidRPr="00822AD9">
              <w:rPr>
                <w:rFonts w:hint="eastAsia"/>
                <w:sz w:val="18"/>
                <w:szCs w:val="18"/>
              </w:rPr>
              <w:t>、屏幕最大亮度：≥</w:t>
            </w:r>
            <w:r w:rsidRPr="00822AD9">
              <w:rPr>
                <w:rFonts w:hint="eastAsia"/>
                <w:sz w:val="18"/>
                <w:szCs w:val="18"/>
              </w:rPr>
              <w:t>6000CD/</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11</w:t>
            </w:r>
            <w:r w:rsidRPr="00822AD9">
              <w:rPr>
                <w:rFonts w:hint="eastAsia"/>
                <w:sz w:val="18"/>
                <w:szCs w:val="18"/>
              </w:rPr>
              <w:t>、色温：</w:t>
            </w:r>
            <w:r w:rsidRPr="00822AD9">
              <w:rPr>
                <w:rFonts w:hint="eastAsia"/>
                <w:sz w:val="18"/>
                <w:szCs w:val="18"/>
              </w:rPr>
              <w:t>1000K-18000K</w:t>
            </w:r>
            <w:r w:rsidRPr="00822AD9">
              <w:rPr>
                <w:rFonts w:hint="eastAsia"/>
                <w:sz w:val="18"/>
                <w:szCs w:val="18"/>
              </w:rPr>
              <w:t>可调；</w:t>
            </w:r>
            <w:r w:rsidRPr="00822AD9">
              <w:rPr>
                <w:rFonts w:hint="eastAsia"/>
                <w:sz w:val="18"/>
                <w:szCs w:val="18"/>
              </w:rPr>
              <w:t xml:space="preserve">                                   12</w:t>
            </w:r>
            <w:r w:rsidRPr="00822AD9">
              <w:rPr>
                <w:rFonts w:hint="eastAsia"/>
                <w:sz w:val="18"/>
                <w:szCs w:val="18"/>
              </w:rPr>
              <w:t>、最高对比度：≥</w:t>
            </w:r>
            <w:r w:rsidRPr="00822AD9">
              <w:rPr>
                <w:rFonts w:hint="eastAsia"/>
                <w:sz w:val="18"/>
                <w:szCs w:val="18"/>
              </w:rPr>
              <w:t>10000</w:t>
            </w:r>
            <w:r w:rsidRPr="00822AD9">
              <w:rPr>
                <w:rFonts w:hint="eastAsia"/>
                <w:sz w:val="18"/>
                <w:szCs w:val="18"/>
              </w:rPr>
              <w:t>：</w:t>
            </w:r>
            <w:r w:rsidRPr="00822AD9">
              <w:rPr>
                <w:rFonts w:hint="eastAsia"/>
                <w:sz w:val="18"/>
                <w:szCs w:val="18"/>
              </w:rPr>
              <w:t>1</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13</w:t>
            </w:r>
            <w:r w:rsidRPr="00822AD9">
              <w:rPr>
                <w:rFonts w:hint="eastAsia"/>
                <w:sz w:val="18"/>
                <w:szCs w:val="18"/>
              </w:rPr>
              <w:t>、亮度均匀性≥</w:t>
            </w:r>
            <w:r w:rsidRPr="00822AD9">
              <w:rPr>
                <w:rFonts w:hint="eastAsia"/>
                <w:sz w:val="18"/>
                <w:szCs w:val="18"/>
              </w:rPr>
              <w:t>98.4%</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14</w:t>
            </w:r>
            <w:r w:rsidRPr="00822AD9">
              <w:rPr>
                <w:rFonts w:hint="eastAsia"/>
                <w:sz w:val="18"/>
                <w:szCs w:val="18"/>
              </w:rPr>
              <w:t>、★低亮高灰：亮度为</w:t>
            </w:r>
            <w:r w:rsidRPr="00822AD9">
              <w:rPr>
                <w:rFonts w:hint="eastAsia"/>
                <w:sz w:val="18"/>
                <w:szCs w:val="18"/>
              </w:rPr>
              <w:t>10%</w:t>
            </w:r>
            <w:r w:rsidRPr="00822AD9">
              <w:rPr>
                <w:rFonts w:hint="eastAsia"/>
                <w:sz w:val="18"/>
                <w:szCs w:val="18"/>
              </w:rPr>
              <w:t>的时候信号处理深度为</w:t>
            </w:r>
            <w:r w:rsidRPr="00822AD9">
              <w:rPr>
                <w:rFonts w:hint="eastAsia"/>
                <w:sz w:val="18"/>
                <w:szCs w:val="18"/>
              </w:rPr>
              <w:t>14bit</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15</w:t>
            </w:r>
            <w:r w:rsidRPr="00822AD9">
              <w:rPr>
                <w:rFonts w:hint="eastAsia"/>
                <w:sz w:val="18"/>
                <w:szCs w:val="18"/>
              </w:rPr>
              <w:t>、宽色域：数值</w:t>
            </w:r>
            <w:r w:rsidRPr="00822AD9">
              <w:rPr>
                <w:rFonts w:hint="eastAsia"/>
                <w:sz w:val="18"/>
                <w:szCs w:val="18"/>
              </w:rPr>
              <w:t>120%NTSC</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16</w:t>
            </w:r>
            <w:r w:rsidRPr="00822AD9">
              <w:rPr>
                <w:rFonts w:hint="eastAsia"/>
                <w:sz w:val="18"/>
                <w:szCs w:val="18"/>
              </w:rPr>
              <w:t>、整屏平整度≤</w:t>
            </w:r>
            <w:r w:rsidRPr="00822AD9">
              <w:rPr>
                <w:rFonts w:hint="eastAsia"/>
                <w:sz w:val="18"/>
                <w:szCs w:val="18"/>
              </w:rPr>
              <w:t>0.12mm</w:t>
            </w:r>
            <w:r w:rsidRPr="00822AD9">
              <w:rPr>
                <w:rFonts w:hint="eastAsia"/>
                <w:sz w:val="18"/>
                <w:szCs w:val="18"/>
              </w:rPr>
              <w:t>；</w:t>
            </w:r>
            <w:r w:rsidRPr="00822AD9">
              <w:rPr>
                <w:rFonts w:hint="eastAsia"/>
                <w:sz w:val="18"/>
                <w:szCs w:val="18"/>
              </w:rPr>
              <w:t xml:space="preserve">                                                                                 17</w:t>
            </w:r>
            <w:r w:rsidRPr="00822AD9">
              <w:rPr>
                <w:rFonts w:hint="eastAsia"/>
                <w:sz w:val="18"/>
                <w:szCs w:val="18"/>
              </w:rPr>
              <w:t>、模组平整度≤</w:t>
            </w:r>
            <w:r w:rsidRPr="00822AD9">
              <w:rPr>
                <w:rFonts w:hint="eastAsia"/>
                <w:sz w:val="18"/>
                <w:szCs w:val="18"/>
              </w:rPr>
              <w:t>0.08mm</w:t>
            </w:r>
            <w:r w:rsidRPr="00822AD9">
              <w:rPr>
                <w:rFonts w:hint="eastAsia"/>
                <w:sz w:val="18"/>
                <w:szCs w:val="18"/>
              </w:rPr>
              <w:t>；</w:t>
            </w:r>
            <w:r w:rsidRPr="00822AD9">
              <w:rPr>
                <w:rFonts w:hint="eastAsia"/>
                <w:sz w:val="18"/>
                <w:szCs w:val="18"/>
              </w:rPr>
              <w:t xml:space="preserve">                                                                                18</w:t>
            </w:r>
            <w:r w:rsidRPr="00822AD9">
              <w:rPr>
                <w:rFonts w:hint="eastAsia"/>
                <w:sz w:val="18"/>
                <w:szCs w:val="18"/>
              </w:rPr>
              <w:t>、拼接缝≤</w:t>
            </w:r>
            <w:r w:rsidRPr="00822AD9">
              <w:rPr>
                <w:rFonts w:hint="eastAsia"/>
                <w:sz w:val="18"/>
                <w:szCs w:val="18"/>
              </w:rPr>
              <w:t>0.08mm(</w:t>
            </w:r>
            <w:r w:rsidRPr="00822AD9">
              <w:rPr>
                <w:rFonts w:hint="eastAsia"/>
                <w:sz w:val="18"/>
                <w:szCs w:val="18"/>
              </w:rPr>
              <w:t>需提供表面具有</w:t>
            </w:r>
            <w:r w:rsidRPr="00822AD9">
              <w:rPr>
                <w:rFonts w:hint="eastAsia"/>
                <w:sz w:val="18"/>
                <w:szCs w:val="18"/>
              </w:rPr>
              <w:t>CNAS</w:t>
            </w:r>
            <w:r w:rsidRPr="00822AD9">
              <w:rPr>
                <w:rFonts w:hint="eastAsia"/>
                <w:sz w:val="18"/>
                <w:szCs w:val="18"/>
              </w:rPr>
              <w:t>标识的检测报告复印件</w:t>
            </w:r>
            <w:r w:rsidRPr="00822AD9">
              <w:rPr>
                <w:rFonts w:hint="eastAsia"/>
                <w:sz w:val="18"/>
                <w:szCs w:val="18"/>
              </w:rPr>
              <w:t>)</w:t>
            </w:r>
            <w:r>
              <w:rPr>
                <w:rFonts w:hint="eastAsia"/>
                <w:sz w:val="18"/>
                <w:szCs w:val="18"/>
              </w:rPr>
              <w:t>；</w:t>
            </w:r>
            <w:r w:rsidRPr="00822AD9">
              <w:rPr>
                <w:rFonts w:hint="eastAsia"/>
                <w:sz w:val="18"/>
                <w:szCs w:val="18"/>
              </w:rPr>
              <w:t xml:space="preserve">                                                                                        19</w:t>
            </w:r>
            <w:r w:rsidRPr="00822AD9">
              <w:rPr>
                <w:rFonts w:hint="eastAsia"/>
                <w:sz w:val="18"/>
                <w:szCs w:val="18"/>
              </w:rPr>
              <w:t>、换帧频率：</w:t>
            </w:r>
            <w:r w:rsidRPr="00822AD9">
              <w:rPr>
                <w:rFonts w:hint="eastAsia"/>
                <w:sz w:val="18"/>
                <w:szCs w:val="18"/>
              </w:rPr>
              <w:t>60Hz</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20</w:t>
            </w:r>
            <w:r w:rsidRPr="00822AD9">
              <w:rPr>
                <w:rFonts w:hint="eastAsia"/>
                <w:sz w:val="18"/>
                <w:szCs w:val="18"/>
              </w:rPr>
              <w:t>、刷新率：</w:t>
            </w:r>
            <w:r w:rsidRPr="00822AD9">
              <w:rPr>
                <w:rFonts w:hint="eastAsia"/>
                <w:sz w:val="18"/>
                <w:szCs w:val="18"/>
              </w:rPr>
              <w:t>3840Hz</w:t>
            </w:r>
            <w:r w:rsidRPr="00822AD9">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21</w:t>
            </w:r>
            <w:r w:rsidRPr="00822AD9">
              <w:rPr>
                <w:rFonts w:hint="eastAsia"/>
                <w:sz w:val="18"/>
                <w:szCs w:val="18"/>
              </w:rPr>
              <w:t>、★反光率：≤</w:t>
            </w:r>
            <w:r w:rsidRPr="00822AD9">
              <w:rPr>
                <w:rFonts w:hint="eastAsia"/>
                <w:sz w:val="18"/>
                <w:szCs w:val="18"/>
              </w:rPr>
              <w:t>1.5%</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22</w:t>
            </w:r>
            <w:r w:rsidRPr="00822AD9">
              <w:rPr>
                <w:rFonts w:hint="eastAsia"/>
                <w:sz w:val="18"/>
                <w:szCs w:val="18"/>
              </w:rPr>
              <w:t>、画面延时（纳秒级）</w:t>
            </w:r>
            <w:r w:rsidRPr="00822AD9">
              <w:rPr>
                <w:rFonts w:hint="eastAsia"/>
                <w:sz w:val="18"/>
                <w:szCs w:val="18"/>
              </w:rPr>
              <w:t>ns</w:t>
            </w:r>
            <w:r w:rsidRPr="00822AD9">
              <w:rPr>
                <w:rFonts w:hint="eastAsia"/>
                <w:sz w:val="18"/>
                <w:szCs w:val="18"/>
              </w:rPr>
              <w:t>≤</w:t>
            </w:r>
            <w:r w:rsidRPr="00822AD9">
              <w:rPr>
                <w:rFonts w:hint="eastAsia"/>
                <w:sz w:val="18"/>
                <w:szCs w:val="18"/>
              </w:rPr>
              <w:t>500ns</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23</w:t>
            </w:r>
            <w:r w:rsidRPr="00822AD9">
              <w:rPr>
                <w:rFonts w:hint="eastAsia"/>
                <w:sz w:val="18"/>
                <w:szCs w:val="18"/>
              </w:rPr>
              <w:t>、★工作电压：在</w:t>
            </w:r>
            <w:r w:rsidRPr="00822AD9">
              <w:rPr>
                <w:rFonts w:hint="eastAsia"/>
                <w:sz w:val="18"/>
                <w:szCs w:val="18"/>
              </w:rPr>
              <w:t>4.2*</w:t>
            </w:r>
            <w:r w:rsidRPr="00822AD9">
              <w:rPr>
                <w:rFonts w:hint="eastAsia"/>
                <w:sz w:val="18"/>
                <w:szCs w:val="18"/>
              </w:rPr>
              <w:t>（</w:t>
            </w:r>
            <w:r w:rsidRPr="00822AD9">
              <w:rPr>
                <w:rFonts w:hint="eastAsia"/>
                <w:sz w:val="18"/>
                <w:szCs w:val="18"/>
              </w:rPr>
              <w:t>1</w:t>
            </w:r>
            <w:r w:rsidRPr="00822AD9">
              <w:rPr>
                <w:rFonts w:hint="eastAsia"/>
                <w:sz w:val="18"/>
                <w:szCs w:val="18"/>
              </w:rPr>
              <w:t>±</w:t>
            </w:r>
            <w:r w:rsidRPr="00822AD9">
              <w:rPr>
                <w:rFonts w:hint="eastAsia"/>
                <w:sz w:val="18"/>
                <w:szCs w:val="18"/>
              </w:rPr>
              <w:t>10%</w:t>
            </w:r>
            <w:r w:rsidRPr="00822AD9">
              <w:rPr>
                <w:rFonts w:hint="eastAsia"/>
                <w:sz w:val="18"/>
                <w:szCs w:val="18"/>
              </w:rPr>
              <w:t>）</w:t>
            </w:r>
            <w:r w:rsidRPr="00822AD9">
              <w:rPr>
                <w:rFonts w:hint="eastAsia"/>
                <w:sz w:val="18"/>
                <w:szCs w:val="18"/>
              </w:rPr>
              <w:t>VDC-4.5*</w:t>
            </w:r>
            <w:r w:rsidRPr="00822AD9">
              <w:rPr>
                <w:rFonts w:hint="eastAsia"/>
                <w:sz w:val="18"/>
                <w:szCs w:val="18"/>
              </w:rPr>
              <w:t>（</w:t>
            </w:r>
            <w:r w:rsidRPr="00822AD9">
              <w:rPr>
                <w:rFonts w:hint="eastAsia"/>
                <w:sz w:val="18"/>
                <w:szCs w:val="18"/>
              </w:rPr>
              <w:t>1</w:t>
            </w:r>
            <w:r w:rsidRPr="00822AD9">
              <w:rPr>
                <w:rFonts w:hint="eastAsia"/>
                <w:sz w:val="18"/>
                <w:szCs w:val="18"/>
              </w:rPr>
              <w:t>±</w:t>
            </w:r>
            <w:r w:rsidRPr="00822AD9">
              <w:rPr>
                <w:rFonts w:hint="eastAsia"/>
                <w:sz w:val="18"/>
                <w:szCs w:val="18"/>
              </w:rPr>
              <w:t>10%</w:t>
            </w:r>
            <w:r w:rsidRPr="00822AD9">
              <w:rPr>
                <w:rFonts w:hint="eastAsia"/>
                <w:sz w:val="18"/>
                <w:szCs w:val="18"/>
              </w:rPr>
              <w:t>）</w:t>
            </w:r>
            <w:r w:rsidRPr="00822AD9">
              <w:rPr>
                <w:rFonts w:hint="eastAsia"/>
                <w:sz w:val="18"/>
                <w:szCs w:val="18"/>
              </w:rPr>
              <w:t>VDC</w:t>
            </w:r>
            <w:r w:rsidRPr="00822AD9">
              <w:rPr>
                <w:rFonts w:hint="eastAsia"/>
                <w:sz w:val="18"/>
                <w:szCs w:val="18"/>
              </w:rPr>
              <w:t>范围内能正常工作；</w:t>
            </w:r>
          </w:p>
          <w:p w:rsidR="008A0466" w:rsidRDefault="008A0466" w:rsidP="00A55433">
            <w:pPr>
              <w:widowControl/>
              <w:jc w:val="left"/>
              <w:textAlignment w:val="center"/>
              <w:rPr>
                <w:sz w:val="18"/>
                <w:szCs w:val="18"/>
              </w:rPr>
            </w:pPr>
            <w:r w:rsidRPr="00822AD9">
              <w:rPr>
                <w:rFonts w:hint="eastAsia"/>
                <w:sz w:val="18"/>
                <w:szCs w:val="18"/>
              </w:rPr>
              <w:t>24</w:t>
            </w:r>
            <w:r w:rsidRPr="00822AD9">
              <w:rPr>
                <w:rFonts w:hint="eastAsia"/>
                <w:sz w:val="18"/>
                <w:szCs w:val="18"/>
              </w:rPr>
              <w:t>、使用寿命：≥</w:t>
            </w:r>
            <w:r w:rsidRPr="00822AD9">
              <w:rPr>
                <w:rFonts w:hint="eastAsia"/>
                <w:sz w:val="18"/>
                <w:szCs w:val="18"/>
              </w:rPr>
              <w:t>100000</w:t>
            </w:r>
            <w:r w:rsidRPr="00822AD9">
              <w:rPr>
                <w:rFonts w:hint="eastAsia"/>
                <w:sz w:val="18"/>
                <w:szCs w:val="18"/>
              </w:rPr>
              <w:t>小时；</w:t>
            </w:r>
            <w:r w:rsidRPr="00822AD9">
              <w:rPr>
                <w:rFonts w:hint="eastAsia"/>
                <w:sz w:val="18"/>
                <w:szCs w:val="18"/>
              </w:rPr>
              <w:t xml:space="preserve">                                                                          25</w:t>
            </w:r>
            <w:r w:rsidRPr="00822AD9">
              <w:rPr>
                <w:rFonts w:hint="eastAsia"/>
                <w:sz w:val="18"/>
                <w:szCs w:val="18"/>
              </w:rPr>
              <w:t>、连续工作时间：≥</w:t>
            </w:r>
            <w:r w:rsidRPr="00822AD9">
              <w:rPr>
                <w:rFonts w:hint="eastAsia"/>
                <w:sz w:val="18"/>
                <w:szCs w:val="18"/>
              </w:rPr>
              <w:t>7</w:t>
            </w:r>
            <w:r w:rsidRPr="00822AD9">
              <w:rPr>
                <w:rFonts w:hint="eastAsia"/>
                <w:sz w:val="18"/>
                <w:szCs w:val="18"/>
              </w:rPr>
              <w:t>×</w:t>
            </w:r>
            <w:r w:rsidRPr="00822AD9">
              <w:rPr>
                <w:rFonts w:hint="eastAsia"/>
                <w:sz w:val="18"/>
                <w:szCs w:val="18"/>
              </w:rPr>
              <w:t>24hrs</w:t>
            </w:r>
            <w:r w:rsidRPr="00822AD9">
              <w:rPr>
                <w:rFonts w:hint="eastAsia"/>
                <w:sz w:val="18"/>
                <w:szCs w:val="18"/>
              </w:rPr>
              <w:t>，支持连续不间断显示；</w:t>
            </w:r>
            <w:r w:rsidRPr="00822AD9">
              <w:rPr>
                <w:rFonts w:hint="eastAsia"/>
                <w:sz w:val="18"/>
                <w:szCs w:val="18"/>
              </w:rPr>
              <w:t xml:space="preserve">                                                                                                                  26</w:t>
            </w:r>
            <w:r w:rsidRPr="00822AD9">
              <w:rPr>
                <w:rFonts w:hint="eastAsia"/>
                <w:sz w:val="18"/>
                <w:szCs w:val="18"/>
              </w:rPr>
              <w:t>、平均无故障时间：</w:t>
            </w:r>
            <w:r w:rsidRPr="00822AD9">
              <w:rPr>
                <w:rFonts w:hint="eastAsia"/>
                <w:sz w:val="18"/>
                <w:szCs w:val="18"/>
              </w:rPr>
              <w:t>MIBF</w:t>
            </w:r>
            <w:r w:rsidRPr="00822AD9">
              <w:rPr>
                <w:rFonts w:hint="eastAsia"/>
                <w:sz w:val="18"/>
                <w:szCs w:val="18"/>
              </w:rPr>
              <w:t>平均无故障时间≥</w:t>
            </w:r>
            <w:r w:rsidRPr="00822AD9">
              <w:rPr>
                <w:rFonts w:hint="eastAsia"/>
                <w:sz w:val="18"/>
                <w:szCs w:val="18"/>
              </w:rPr>
              <w:t>20000h</w:t>
            </w:r>
            <w:r w:rsidRPr="00822AD9">
              <w:rPr>
                <w:rFonts w:hint="eastAsia"/>
                <w:sz w:val="18"/>
                <w:szCs w:val="18"/>
              </w:rPr>
              <w:t>，</w:t>
            </w:r>
            <w:r w:rsidRPr="00822AD9">
              <w:rPr>
                <w:rFonts w:hint="eastAsia"/>
                <w:sz w:val="18"/>
                <w:szCs w:val="18"/>
              </w:rPr>
              <w:t>MTTR</w:t>
            </w:r>
            <w:r w:rsidRPr="00822AD9">
              <w:rPr>
                <w:rFonts w:hint="eastAsia"/>
                <w:sz w:val="18"/>
                <w:szCs w:val="18"/>
              </w:rPr>
              <w:t>平均修复时间≤</w:t>
            </w:r>
            <w:r w:rsidRPr="00822AD9">
              <w:rPr>
                <w:rFonts w:hint="eastAsia"/>
                <w:sz w:val="18"/>
                <w:szCs w:val="18"/>
              </w:rPr>
              <w:t xml:space="preserve"> 20</w:t>
            </w:r>
            <w:r w:rsidRPr="00822AD9">
              <w:rPr>
                <w:rFonts w:hint="eastAsia"/>
                <w:sz w:val="18"/>
                <w:szCs w:val="18"/>
              </w:rPr>
              <w:t>分钟</w:t>
            </w:r>
            <w:r>
              <w:rPr>
                <w:rFonts w:hint="eastAsia"/>
                <w:sz w:val="18"/>
                <w:szCs w:val="18"/>
              </w:rPr>
              <w:t>；</w:t>
            </w:r>
            <w:r w:rsidRPr="00822AD9">
              <w:rPr>
                <w:rFonts w:hint="eastAsia"/>
                <w:sz w:val="18"/>
                <w:szCs w:val="18"/>
              </w:rPr>
              <w:t xml:space="preserve">                                                                                                                                                                        27</w:t>
            </w:r>
            <w:r w:rsidRPr="00822AD9">
              <w:rPr>
                <w:rFonts w:hint="eastAsia"/>
                <w:sz w:val="18"/>
                <w:szCs w:val="18"/>
              </w:rPr>
              <w:t>、★图像质量：</w:t>
            </w:r>
            <w:r w:rsidRPr="00822AD9">
              <w:rPr>
                <w:rFonts w:hint="eastAsia"/>
                <w:sz w:val="18"/>
                <w:szCs w:val="18"/>
              </w:rPr>
              <w:t>LED</w:t>
            </w:r>
            <w:r w:rsidRPr="00822AD9">
              <w:rPr>
                <w:rFonts w:hint="eastAsia"/>
                <w:sz w:val="18"/>
                <w:szCs w:val="18"/>
              </w:rPr>
              <w:t>显示屏图像质量主观评价优、支持</w:t>
            </w:r>
            <w:r w:rsidRPr="00822AD9">
              <w:rPr>
                <w:rFonts w:hint="eastAsia"/>
                <w:sz w:val="18"/>
                <w:szCs w:val="18"/>
              </w:rPr>
              <w:t>4K</w:t>
            </w:r>
            <w:r w:rsidRPr="00822AD9">
              <w:rPr>
                <w:rFonts w:hint="eastAsia"/>
                <w:sz w:val="18"/>
                <w:szCs w:val="18"/>
              </w:rPr>
              <w:t>超清技术、</w:t>
            </w:r>
            <w:r w:rsidRPr="00822AD9">
              <w:rPr>
                <w:rFonts w:hint="eastAsia"/>
                <w:sz w:val="18"/>
                <w:szCs w:val="18"/>
              </w:rPr>
              <w:t>HDR</w:t>
            </w:r>
            <w:r w:rsidRPr="00822AD9">
              <w:rPr>
                <w:rFonts w:hint="eastAsia"/>
                <w:sz w:val="18"/>
                <w:szCs w:val="18"/>
              </w:rPr>
              <w:t>高动态光照渲染技术，符合</w:t>
            </w:r>
            <w:r w:rsidRPr="00822AD9">
              <w:rPr>
                <w:rFonts w:hint="eastAsia"/>
                <w:sz w:val="18"/>
                <w:szCs w:val="18"/>
              </w:rPr>
              <w:t>LED</w:t>
            </w:r>
            <w:r w:rsidRPr="00822AD9">
              <w:rPr>
                <w:rFonts w:hint="eastAsia"/>
                <w:sz w:val="18"/>
                <w:szCs w:val="18"/>
              </w:rPr>
              <w:t>显示屏绿色健康分级认证技术</w:t>
            </w:r>
            <w:r>
              <w:rPr>
                <w:rFonts w:hint="eastAsia"/>
                <w:sz w:val="18"/>
                <w:szCs w:val="18"/>
              </w:rPr>
              <w:t>；</w:t>
            </w:r>
            <w:r w:rsidRPr="00822AD9">
              <w:rPr>
                <w:rFonts w:hint="eastAsia"/>
                <w:sz w:val="18"/>
                <w:szCs w:val="18"/>
              </w:rPr>
              <w:t xml:space="preserve">                                                                                                                                                                                                                                  28</w:t>
            </w:r>
            <w:r w:rsidRPr="00822AD9">
              <w:rPr>
                <w:rFonts w:hint="eastAsia"/>
                <w:sz w:val="18"/>
                <w:szCs w:val="18"/>
              </w:rPr>
              <w:t>、电流增益：电流增益调节范围：</w:t>
            </w:r>
            <w:r w:rsidRPr="00822AD9">
              <w:rPr>
                <w:rFonts w:hint="eastAsia"/>
                <w:sz w:val="18"/>
                <w:szCs w:val="18"/>
              </w:rPr>
              <w:t>1%-199%</w:t>
            </w:r>
            <w:r>
              <w:rPr>
                <w:rFonts w:hint="eastAsia"/>
                <w:sz w:val="18"/>
                <w:szCs w:val="18"/>
              </w:rPr>
              <w:t>；</w:t>
            </w:r>
            <w:r w:rsidRPr="00822AD9">
              <w:rPr>
                <w:rFonts w:hint="eastAsia"/>
                <w:sz w:val="18"/>
                <w:szCs w:val="18"/>
              </w:rPr>
              <w:t xml:space="preserve">                                                                                                                                         29</w:t>
            </w:r>
            <w:r w:rsidRPr="00822AD9">
              <w:rPr>
                <w:rFonts w:hint="eastAsia"/>
                <w:sz w:val="18"/>
                <w:szCs w:val="18"/>
              </w:rPr>
              <w:t>、★电源功率因素：电源具备</w:t>
            </w:r>
            <w:r w:rsidRPr="00822AD9">
              <w:rPr>
                <w:rFonts w:hint="eastAsia"/>
                <w:sz w:val="18"/>
                <w:szCs w:val="18"/>
              </w:rPr>
              <w:t>PFC</w:t>
            </w:r>
            <w:r w:rsidRPr="00822AD9">
              <w:rPr>
                <w:rFonts w:hint="eastAsia"/>
                <w:sz w:val="18"/>
                <w:szCs w:val="18"/>
              </w:rPr>
              <w:t>功能，功率因素≥</w:t>
            </w:r>
            <w:r w:rsidRPr="00822AD9">
              <w:rPr>
                <w:rFonts w:hint="eastAsia"/>
                <w:sz w:val="18"/>
                <w:szCs w:val="18"/>
              </w:rPr>
              <w:t>0.95</w:t>
            </w:r>
            <w:r>
              <w:rPr>
                <w:rFonts w:hint="eastAsia"/>
                <w:sz w:val="18"/>
                <w:szCs w:val="18"/>
              </w:rPr>
              <w:t>；</w:t>
            </w:r>
            <w:r w:rsidRPr="00822AD9">
              <w:rPr>
                <w:rFonts w:hint="eastAsia"/>
                <w:sz w:val="18"/>
                <w:szCs w:val="18"/>
              </w:rPr>
              <w:t>30</w:t>
            </w:r>
            <w:r w:rsidRPr="00822AD9">
              <w:rPr>
                <w:rFonts w:hint="eastAsia"/>
                <w:sz w:val="18"/>
                <w:szCs w:val="18"/>
              </w:rPr>
              <w:t>、漏电流：≤</w:t>
            </w:r>
            <w:r w:rsidRPr="00822AD9">
              <w:rPr>
                <w:rFonts w:hint="eastAsia"/>
                <w:sz w:val="18"/>
                <w:szCs w:val="18"/>
              </w:rPr>
              <w:t>0.2mA</w:t>
            </w:r>
            <w:r>
              <w:rPr>
                <w:rFonts w:hint="eastAsia"/>
                <w:sz w:val="18"/>
                <w:szCs w:val="18"/>
              </w:rPr>
              <w:t>；</w:t>
            </w:r>
            <w:r w:rsidRPr="00822AD9">
              <w:rPr>
                <w:rFonts w:hint="eastAsia"/>
                <w:sz w:val="18"/>
                <w:szCs w:val="18"/>
              </w:rPr>
              <w:t xml:space="preserve">                                                                                            </w:t>
            </w:r>
            <w:r w:rsidRPr="00822AD9">
              <w:rPr>
                <w:rFonts w:hint="eastAsia"/>
                <w:sz w:val="18"/>
                <w:szCs w:val="18"/>
              </w:rPr>
              <w:lastRenderedPageBreak/>
              <w:t>31</w:t>
            </w:r>
            <w:r w:rsidRPr="00822AD9">
              <w:rPr>
                <w:rFonts w:hint="eastAsia"/>
                <w:sz w:val="18"/>
                <w:szCs w:val="18"/>
              </w:rPr>
              <w:t>、能源效率：≥</w:t>
            </w:r>
            <w:r w:rsidRPr="00822AD9">
              <w:rPr>
                <w:rFonts w:hint="eastAsia"/>
                <w:sz w:val="18"/>
                <w:szCs w:val="18"/>
              </w:rPr>
              <w:t>3.4cd/W</w:t>
            </w:r>
            <w:r>
              <w:rPr>
                <w:rFonts w:hint="eastAsia"/>
                <w:sz w:val="18"/>
                <w:szCs w:val="18"/>
              </w:rPr>
              <w:t>；</w:t>
            </w:r>
            <w:r w:rsidRPr="00822AD9">
              <w:rPr>
                <w:rFonts w:hint="eastAsia"/>
                <w:sz w:val="18"/>
                <w:szCs w:val="18"/>
              </w:rPr>
              <w:t>32</w:t>
            </w:r>
            <w:r w:rsidRPr="00822AD9">
              <w:rPr>
                <w:rFonts w:hint="eastAsia"/>
                <w:sz w:val="18"/>
                <w:szCs w:val="18"/>
              </w:rPr>
              <w:t>、自动</w:t>
            </w:r>
            <w:r w:rsidRPr="00822AD9">
              <w:rPr>
                <w:rFonts w:hint="eastAsia"/>
                <w:sz w:val="18"/>
                <w:szCs w:val="18"/>
              </w:rPr>
              <w:t>gamma</w:t>
            </w:r>
            <w:r w:rsidRPr="00822AD9">
              <w:rPr>
                <w:rFonts w:hint="eastAsia"/>
                <w:sz w:val="18"/>
                <w:szCs w:val="18"/>
              </w:rPr>
              <w:t>：支持自动</w:t>
            </w:r>
            <w:r w:rsidRPr="00822AD9">
              <w:rPr>
                <w:rFonts w:hint="eastAsia"/>
                <w:sz w:val="18"/>
                <w:szCs w:val="18"/>
              </w:rPr>
              <w:t>gamma</w:t>
            </w:r>
            <w:r w:rsidRPr="00822AD9">
              <w:rPr>
                <w:rFonts w:hint="eastAsia"/>
                <w:sz w:val="18"/>
                <w:szCs w:val="18"/>
              </w:rPr>
              <w:t>校正技术，</w:t>
            </w:r>
            <w:r w:rsidRPr="00822AD9">
              <w:rPr>
                <w:rFonts w:hint="eastAsia"/>
                <w:sz w:val="18"/>
                <w:szCs w:val="18"/>
              </w:rPr>
              <w:t>16bit</w:t>
            </w:r>
            <w:r w:rsidRPr="00822AD9">
              <w:rPr>
                <w:rFonts w:hint="eastAsia"/>
                <w:sz w:val="18"/>
                <w:szCs w:val="18"/>
              </w:rPr>
              <w:t>自动调节，通过构造非线性校正曲线和色坐标变换系数矩阵实现了显示效果的不断改善，各项重要指标如彩色还原性、色温调节范围、亮度均匀性、色度均匀性、刷新率、换阵频率等，均符合广电级标</w:t>
            </w:r>
            <w:r>
              <w:rPr>
                <w:rFonts w:hint="eastAsia"/>
                <w:sz w:val="18"/>
                <w:szCs w:val="18"/>
              </w:rPr>
              <w:t>；</w:t>
            </w:r>
          </w:p>
          <w:p w:rsidR="008A0466" w:rsidRDefault="008A0466" w:rsidP="00A55433">
            <w:pPr>
              <w:widowControl/>
              <w:jc w:val="left"/>
              <w:textAlignment w:val="center"/>
              <w:rPr>
                <w:sz w:val="18"/>
                <w:szCs w:val="18"/>
              </w:rPr>
            </w:pPr>
            <w:r w:rsidRPr="00822AD9">
              <w:rPr>
                <w:rFonts w:hint="eastAsia"/>
                <w:sz w:val="18"/>
                <w:szCs w:val="18"/>
              </w:rPr>
              <w:t xml:space="preserve"> 33</w:t>
            </w:r>
            <w:r w:rsidRPr="00822AD9">
              <w:rPr>
                <w:rFonts w:hint="eastAsia"/>
                <w:sz w:val="18"/>
                <w:szCs w:val="18"/>
              </w:rPr>
              <w:t>、自检技术：可实现</w:t>
            </w:r>
            <w:r w:rsidRPr="00822AD9">
              <w:rPr>
                <w:rFonts w:hint="eastAsia"/>
                <w:sz w:val="18"/>
                <w:szCs w:val="18"/>
              </w:rPr>
              <w:t>LED</w:t>
            </w:r>
            <w:r w:rsidRPr="00822AD9">
              <w:rPr>
                <w:rFonts w:hint="eastAsia"/>
                <w:sz w:val="18"/>
                <w:szCs w:val="18"/>
              </w:rPr>
              <w:t>单点监测，通讯检测、温度检测、电源检测、温度监控</w:t>
            </w:r>
          </w:p>
          <w:p w:rsidR="008A0466" w:rsidRPr="00822AD9" w:rsidRDefault="008A0466" w:rsidP="00A55433">
            <w:pPr>
              <w:widowControl/>
              <w:jc w:val="left"/>
              <w:textAlignment w:val="center"/>
              <w:rPr>
                <w:sz w:val="18"/>
                <w:szCs w:val="18"/>
              </w:rPr>
            </w:pPr>
            <w:r w:rsidRPr="00822AD9">
              <w:rPr>
                <w:rFonts w:hint="eastAsia"/>
                <w:sz w:val="18"/>
                <w:szCs w:val="18"/>
              </w:rPr>
              <w:t>34</w:t>
            </w:r>
            <w:r w:rsidRPr="00822AD9">
              <w:rPr>
                <w:rFonts w:hint="eastAsia"/>
                <w:sz w:val="18"/>
                <w:szCs w:val="18"/>
              </w:rPr>
              <w:t>、★智能节能</w:t>
            </w:r>
            <w:r w:rsidRPr="00822AD9">
              <w:rPr>
                <w:rFonts w:hint="eastAsia"/>
                <w:sz w:val="18"/>
                <w:szCs w:val="18"/>
              </w:rPr>
              <w:t>:</w:t>
            </w:r>
            <w:r w:rsidRPr="00822AD9">
              <w:rPr>
                <w:rFonts w:hint="eastAsia"/>
                <w:sz w:val="18"/>
                <w:szCs w:val="18"/>
              </w:rPr>
              <w:t>产品采高端芯片，可智能调节正常工作与睡眠状态下的节能效果（动态节能、智能息屏）</w:t>
            </w:r>
            <w:r>
              <w:rPr>
                <w:rFonts w:hint="eastAsia"/>
                <w:sz w:val="18"/>
                <w:szCs w:val="18"/>
              </w:rPr>
              <w:t>；</w:t>
            </w:r>
            <w:r w:rsidRPr="00822AD9">
              <w:rPr>
                <w:rFonts w:hint="eastAsia"/>
                <w:sz w:val="18"/>
                <w:szCs w:val="18"/>
              </w:rPr>
              <w:t xml:space="preserve">                                                                                                                                                                                                                                                                                                                                                                                                                                                                                         35</w:t>
            </w:r>
            <w:r w:rsidRPr="00822AD9">
              <w:rPr>
                <w:rFonts w:hint="eastAsia"/>
                <w:sz w:val="18"/>
                <w:szCs w:val="18"/>
              </w:rPr>
              <w:t>、安全性：符合</w:t>
            </w:r>
            <w:r w:rsidRPr="00822AD9">
              <w:rPr>
                <w:rFonts w:hint="eastAsia"/>
                <w:sz w:val="18"/>
                <w:szCs w:val="18"/>
              </w:rPr>
              <w:t>GB4793</w:t>
            </w:r>
            <w:r w:rsidRPr="00822AD9">
              <w:rPr>
                <w:rFonts w:hint="eastAsia"/>
                <w:sz w:val="18"/>
                <w:szCs w:val="18"/>
              </w:rPr>
              <w:t>规定</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36</w:t>
            </w:r>
            <w:r w:rsidRPr="00822AD9">
              <w:rPr>
                <w:rFonts w:hint="eastAsia"/>
                <w:sz w:val="18"/>
                <w:szCs w:val="18"/>
              </w:rPr>
              <w:t>、具备</w:t>
            </w:r>
            <w:r w:rsidRPr="00822AD9">
              <w:rPr>
                <w:rFonts w:hint="eastAsia"/>
                <w:sz w:val="18"/>
                <w:szCs w:val="18"/>
              </w:rPr>
              <w:t>SELV</w:t>
            </w:r>
            <w:r w:rsidRPr="00822AD9">
              <w:rPr>
                <w:rFonts w:hint="eastAsia"/>
                <w:sz w:val="18"/>
                <w:szCs w:val="18"/>
              </w:rPr>
              <w:t>电路：符合</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37</w:t>
            </w:r>
            <w:r w:rsidRPr="00822AD9">
              <w:rPr>
                <w:rFonts w:hint="eastAsia"/>
                <w:sz w:val="18"/>
                <w:szCs w:val="18"/>
              </w:rPr>
              <w:t>、抗干扰：</w:t>
            </w:r>
            <w:r w:rsidRPr="00822AD9">
              <w:rPr>
                <w:rFonts w:hint="eastAsia"/>
                <w:sz w:val="18"/>
                <w:szCs w:val="18"/>
              </w:rPr>
              <w:t>IEC801 :</w:t>
            </w:r>
            <w:r w:rsidRPr="00822AD9">
              <w:rPr>
                <w:rFonts w:hint="eastAsia"/>
                <w:sz w:val="18"/>
                <w:szCs w:val="18"/>
              </w:rPr>
              <w:t>符合</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38</w:t>
            </w:r>
            <w:r w:rsidRPr="00822AD9">
              <w:rPr>
                <w:rFonts w:hint="eastAsia"/>
                <w:sz w:val="18"/>
                <w:szCs w:val="18"/>
              </w:rPr>
              <w:t>、★人眼视觉舒适度：</w:t>
            </w:r>
            <w:r w:rsidRPr="00822AD9">
              <w:rPr>
                <w:rFonts w:hint="eastAsia"/>
                <w:sz w:val="18"/>
                <w:szCs w:val="18"/>
              </w:rPr>
              <w:t>VICO</w:t>
            </w:r>
            <w:r w:rsidRPr="00822AD9">
              <w:rPr>
                <w:rFonts w:hint="eastAsia"/>
                <w:sz w:val="18"/>
                <w:szCs w:val="18"/>
              </w:rPr>
              <w:t>指数≤</w:t>
            </w:r>
            <w:r w:rsidRPr="00822AD9">
              <w:rPr>
                <w:rFonts w:hint="eastAsia"/>
                <w:sz w:val="18"/>
                <w:szCs w:val="18"/>
              </w:rPr>
              <w:t>1</w:t>
            </w:r>
            <w:r w:rsidRPr="00822AD9">
              <w:rPr>
                <w:rFonts w:hint="eastAsia"/>
                <w:sz w:val="18"/>
                <w:szCs w:val="18"/>
              </w:rPr>
              <w:t>，符合视觉舒适度</w:t>
            </w:r>
            <w:r w:rsidRPr="00822AD9">
              <w:rPr>
                <w:rFonts w:hint="eastAsia"/>
                <w:sz w:val="18"/>
                <w:szCs w:val="18"/>
              </w:rPr>
              <w:t>1</w:t>
            </w:r>
            <w:r w:rsidRPr="00822AD9">
              <w:rPr>
                <w:rFonts w:hint="eastAsia"/>
                <w:sz w:val="18"/>
                <w:szCs w:val="18"/>
              </w:rPr>
              <w:t>级基本无疲劳感</w:t>
            </w:r>
            <w:r>
              <w:rPr>
                <w:rFonts w:hint="eastAsia"/>
                <w:sz w:val="18"/>
                <w:szCs w:val="18"/>
              </w:rPr>
              <w:t>；</w:t>
            </w:r>
            <w:r w:rsidRPr="00822AD9">
              <w:rPr>
                <w:rFonts w:hint="eastAsia"/>
                <w:sz w:val="18"/>
                <w:szCs w:val="18"/>
              </w:rPr>
              <w:t xml:space="preserve">                                                                                                                                                                                                                    39</w:t>
            </w:r>
            <w:r w:rsidRPr="00822AD9">
              <w:rPr>
                <w:rFonts w:hint="eastAsia"/>
                <w:sz w:val="18"/>
                <w:szCs w:val="18"/>
              </w:rPr>
              <w:t>、防护性能：具有防静电、防电磁干扰、防腐蚀、防虫、防潮、抗震动、抗雷击等功能；具有电源过压、过流、断电保护、分布上电措施、防护等级达到</w:t>
            </w:r>
            <w:r w:rsidRPr="00822AD9">
              <w:rPr>
                <w:rFonts w:hint="eastAsia"/>
                <w:sz w:val="18"/>
                <w:szCs w:val="18"/>
              </w:rPr>
              <w:t>IP65</w:t>
            </w:r>
            <w:r>
              <w:rPr>
                <w:rFonts w:hint="eastAsia"/>
                <w:sz w:val="18"/>
                <w:szCs w:val="18"/>
              </w:rPr>
              <w:t>；</w:t>
            </w:r>
            <w:r w:rsidRPr="00822AD9">
              <w:rPr>
                <w:rFonts w:hint="eastAsia"/>
                <w:sz w:val="18"/>
                <w:szCs w:val="18"/>
              </w:rPr>
              <w:t xml:space="preserve">                                                          40</w:t>
            </w:r>
            <w:r w:rsidRPr="00822AD9">
              <w:rPr>
                <w:rFonts w:hint="eastAsia"/>
                <w:sz w:val="18"/>
                <w:szCs w:val="18"/>
              </w:rPr>
              <w:t>、防碰撞：具备防碰撞焊盘技术</w:t>
            </w:r>
            <w:r>
              <w:rPr>
                <w:rFonts w:hint="eastAsia"/>
                <w:sz w:val="18"/>
                <w:szCs w:val="18"/>
              </w:rPr>
              <w:t>；</w:t>
            </w:r>
            <w:r w:rsidRPr="00822AD9">
              <w:rPr>
                <w:rFonts w:hint="eastAsia"/>
                <w:sz w:val="18"/>
                <w:szCs w:val="18"/>
              </w:rPr>
              <w:t xml:space="preserve">                                                                41</w:t>
            </w:r>
            <w:r w:rsidRPr="00822AD9">
              <w:rPr>
                <w:rFonts w:hint="eastAsia"/>
                <w:sz w:val="18"/>
                <w:szCs w:val="18"/>
              </w:rPr>
              <w:t>、热插拔：</w:t>
            </w:r>
            <w:r w:rsidRPr="00822AD9">
              <w:rPr>
                <w:rFonts w:hint="eastAsia"/>
                <w:sz w:val="18"/>
                <w:szCs w:val="18"/>
              </w:rPr>
              <w:t>LED</w:t>
            </w:r>
            <w:r w:rsidRPr="00822AD9">
              <w:rPr>
                <w:rFonts w:hint="eastAsia"/>
                <w:sz w:val="18"/>
                <w:szCs w:val="18"/>
              </w:rPr>
              <w:t>显示屏支持工作状态下热插拔维护功能；</w:t>
            </w:r>
            <w:r w:rsidRPr="00822AD9">
              <w:rPr>
                <w:rFonts w:hint="eastAsia"/>
                <w:sz w:val="18"/>
                <w:szCs w:val="18"/>
              </w:rPr>
              <w:t xml:space="preserve">                                                                                      42</w:t>
            </w:r>
            <w:r w:rsidRPr="00822AD9">
              <w:rPr>
                <w:rFonts w:hint="eastAsia"/>
                <w:sz w:val="18"/>
                <w:szCs w:val="18"/>
              </w:rPr>
              <w:t>、屏幕温升（</w:t>
            </w:r>
            <w:r w:rsidRPr="00822AD9">
              <w:rPr>
                <w:rFonts w:hint="eastAsia"/>
                <w:sz w:val="18"/>
                <w:szCs w:val="18"/>
              </w:rPr>
              <w:t>k</w:t>
            </w:r>
            <w:r w:rsidRPr="00822AD9">
              <w:rPr>
                <w:rFonts w:hint="eastAsia"/>
                <w:sz w:val="18"/>
                <w:szCs w:val="18"/>
              </w:rPr>
              <w:t>）：最高亮度（白平衡）持续工作</w:t>
            </w:r>
            <w:r w:rsidRPr="00822AD9">
              <w:rPr>
                <w:rFonts w:hint="eastAsia"/>
                <w:sz w:val="18"/>
                <w:szCs w:val="18"/>
              </w:rPr>
              <w:t>4</w:t>
            </w:r>
            <w:r w:rsidRPr="00822AD9">
              <w:rPr>
                <w:rFonts w:hint="eastAsia"/>
                <w:sz w:val="18"/>
                <w:szCs w:val="18"/>
              </w:rPr>
              <w:t>小时，模组表面温升小于</w:t>
            </w:r>
            <w:r w:rsidRPr="00822AD9">
              <w:rPr>
                <w:rFonts w:hint="eastAsia"/>
                <w:sz w:val="18"/>
                <w:szCs w:val="18"/>
              </w:rPr>
              <w:t>20k</w:t>
            </w:r>
            <w:r>
              <w:rPr>
                <w:rFonts w:hint="eastAsia"/>
                <w:sz w:val="18"/>
                <w:szCs w:val="18"/>
              </w:rPr>
              <w:t>；</w:t>
            </w:r>
            <w:r w:rsidRPr="00822AD9">
              <w:rPr>
                <w:rFonts w:hint="eastAsia"/>
                <w:sz w:val="18"/>
                <w:szCs w:val="18"/>
              </w:rPr>
              <w:t xml:space="preserve">                                                                       43</w:t>
            </w:r>
            <w:r w:rsidRPr="00822AD9">
              <w:rPr>
                <w:rFonts w:hint="eastAsia"/>
                <w:sz w:val="18"/>
                <w:szCs w:val="18"/>
              </w:rPr>
              <w:t>、单元板需通过：盐雾、阻燃、振动试验、冷热冲击、光生物安全监测电磁兼容</w:t>
            </w:r>
            <w:r w:rsidRPr="00822AD9">
              <w:rPr>
                <w:rFonts w:hint="eastAsia"/>
                <w:sz w:val="18"/>
                <w:szCs w:val="18"/>
              </w:rPr>
              <w:t>/</w:t>
            </w:r>
            <w:r w:rsidRPr="00822AD9">
              <w:rPr>
                <w:rFonts w:hint="eastAsia"/>
                <w:sz w:val="18"/>
                <w:szCs w:val="18"/>
              </w:rPr>
              <w:t>干扰、高低温循环、噪声、抗电强度测试</w:t>
            </w:r>
            <w:r>
              <w:rPr>
                <w:rFonts w:hint="eastAsia"/>
                <w:sz w:val="18"/>
                <w:szCs w:val="18"/>
              </w:rPr>
              <w:t>；</w:t>
            </w:r>
          </w:p>
          <w:p w:rsidR="008A0466" w:rsidRPr="00822AD9" w:rsidRDefault="008A0466" w:rsidP="00A55433">
            <w:pPr>
              <w:widowControl/>
              <w:jc w:val="left"/>
              <w:textAlignment w:val="center"/>
              <w:rPr>
                <w:sz w:val="18"/>
                <w:szCs w:val="18"/>
              </w:rPr>
            </w:pPr>
            <w:r w:rsidRPr="00822AD9">
              <w:rPr>
                <w:rFonts w:hint="eastAsia"/>
                <w:sz w:val="18"/>
                <w:szCs w:val="18"/>
              </w:rPr>
              <w:t>44</w:t>
            </w:r>
            <w:r w:rsidRPr="00822AD9">
              <w:rPr>
                <w:rFonts w:hint="eastAsia"/>
                <w:sz w:val="18"/>
                <w:szCs w:val="18"/>
              </w:rPr>
              <w:t>、一键点屏：支持一键点屏技术，开机后自动识别系统连接，无需重置系统配置</w:t>
            </w:r>
            <w:r>
              <w:rPr>
                <w:rFonts w:hint="eastAsia"/>
                <w:sz w:val="18"/>
                <w:szCs w:val="18"/>
              </w:rPr>
              <w:t>。</w:t>
            </w:r>
          </w:p>
        </w:tc>
        <w:tc>
          <w:tcPr>
            <w:tcW w:w="682" w:type="dxa"/>
            <w:vAlign w:val="center"/>
          </w:tcPr>
          <w:p w:rsidR="008A0466" w:rsidRPr="00822AD9" w:rsidRDefault="008A0466" w:rsidP="00A55433">
            <w:pPr>
              <w:jc w:val="center"/>
              <w:rPr>
                <w:sz w:val="18"/>
                <w:szCs w:val="18"/>
              </w:rPr>
            </w:pPr>
            <w:r>
              <w:rPr>
                <w:rFonts w:hint="eastAsia"/>
                <w:sz w:val="18"/>
                <w:szCs w:val="18"/>
              </w:rPr>
              <w:lastRenderedPageBreak/>
              <w:t>17.4</w:t>
            </w:r>
          </w:p>
        </w:tc>
        <w:tc>
          <w:tcPr>
            <w:tcW w:w="634" w:type="dxa"/>
            <w:vAlign w:val="center"/>
          </w:tcPr>
          <w:p w:rsidR="008A0466" w:rsidRPr="00822AD9" w:rsidRDefault="008A0466" w:rsidP="00A55433">
            <w:pPr>
              <w:jc w:val="center"/>
              <w:rPr>
                <w:sz w:val="18"/>
                <w:szCs w:val="18"/>
              </w:rPr>
            </w:pPr>
            <w:r w:rsidRPr="00822AD9">
              <w:rPr>
                <w:sz w:val="18"/>
                <w:szCs w:val="18"/>
              </w:rPr>
              <w:t>平方</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r w:rsidR="008A0466" w:rsidRPr="00822AD9" w:rsidTr="00A55433">
        <w:trPr>
          <w:trHeight w:val="274"/>
          <w:jc w:val="center"/>
        </w:trPr>
        <w:tc>
          <w:tcPr>
            <w:tcW w:w="490" w:type="dxa"/>
            <w:vAlign w:val="center"/>
          </w:tcPr>
          <w:p w:rsidR="008A0466" w:rsidRPr="00822AD9" w:rsidRDefault="008A0466" w:rsidP="00A55433">
            <w:pPr>
              <w:rPr>
                <w:sz w:val="18"/>
                <w:szCs w:val="18"/>
              </w:rPr>
            </w:pPr>
            <w:r w:rsidRPr="00822AD9">
              <w:rPr>
                <w:rFonts w:hint="eastAsia"/>
                <w:sz w:val="18"/>
                <w:szCs w:val="18"/>
              </w:rPr>
              <w:lastRenderedPageBreak/>
              <w:t>2</w:t>
            </w:r>
          </w:p>
        </w:tc>
        <w:tc>
          <w:tcPr>
            <w:tcW w:w="709" w:type="dxa"/>
            <w:vAlign w:val="center"/>
          </w:tcPr>
          <w:p w:rsidR="008A0466" w:rsidRPr="00822AD9" w:rsidRDefault="008A0466" w:rsidP="00A55433">
            <w:pPr>
              <w:rPr>
                <w:sz w:val="18"/>
                <w:szCs w:val="18"/>
              </w:rPr>
            </w:pPr>
            <w:r w:rsidRPr="00822AD9">
              <w:rPr>
                <w:sz w:val="18"/>
                <w:szCs w:val="18"/>
              </w:rPr>
              <w:t>控制系统</w:t>
            </w:r>
          </w:p>
        </w:tc>
        <w:tc>
          <w:tcPr>
            <w:tcW w:w="772" w:type="dxa"/>
            <w:vAlign w:val="center"/>
          </w:tcPr>
          <w:p w:rsidR="008A0466" w:rsidRPr="00822AD9" w:rsidRDefault="008A0466" w:rsidP="00A55433">
            <w:pPr>
              <w:jc w:val="center"/>
              <w:rPr>
                <w:sz w:val="18"/>
                <w:szCs w:val="18"/>
              </w:rPr>
            </w:pPr>
            <w:r w:rsidRPr="00822AD9">
              <w:rPr>
                <w:sz w:val="18"/>
                <w:szCs w:val="18"/>
              </w:rPr>
              <w:t>诺瓦</w:t>
            </w:r>
            <w:r>
              <w:rPr>
                <w:rFonts w:hint="eastAsia"/>
                <w:sz w:val="18"/>
                <w:szCs w:val="18"/>
              </w:rPr>
              <w:t>/</w:t>
            </w:r>
            <w:r w:rsidRPr="00822AD9">
              <w:rPr>
                <w:sz w:val="18"/>
                <w:szCs w:val="18"/>
              </w:rPr>
              <w:t>卡莱特</w:t>
            </w:r>
            <w:r>
              <w:rPr>
                <w:rFonts w:hint="eastAsia"/>
                <w:sz w:val="18"/>
                <w:szCs w:val="18"/>
              </w:rPr>
              <w:t>/</w:t>
            </w:r>
            <w:r w:rsidRPr="00822AD9">
              <w:rPr>
                <w:sz w:val="18"/>
                <w:szCs w:val="18"/>
              </w:rPr>
              <w:t>仰邦</w:t>
            </w:r>
          </w:p>
        </w:tc>
        <w:tc>
          <w:tcPr>
            <w:tcW w:w="4621" w:type="dxa"/>
          </w:tcPr>
          <w:p w:rsidR="008A0466" w:rsidRDefault="008A0466" w:rsidP="00A55433">
            <w:pPr>
              <w:rPr>
                <w:sz w:val="18"/>
                <w:szCs w:val="18"/>
              </w:rPr>
            </w:pPr>
            <w:r>
              <w:rPr>
                <w:rFonts w:hint="eastAsia"/>
                <w:sz w:val="18"/>
                <w:szCs w:val="18"/>
              </w:rPr>
              <w:t>1</w:t>
            </w:r>
            <w:r>
              <w:rPr>
                <w:rFonts w:hint="eastAsia"/>
                <w:sz w:val="18"/>
                <w:szCs w:val="18"/>
              </w:rPr>
              <w:t>、</w:t>
            </w:r>
            <w:r w:rsidRPr="00822AD9">
              <w:rPr>
                <w:rFonts w:hint="eastAsia"/>
                <w:sz w:val="18"/>
                <w:szCs w:val="18"/>
              </w:rPr>
              <w:t>新一代云联网播放器，支持卡莱特云平台，支持</w:t>
            </w:r>
            <w:r w:rsidRPr="00822AD9">
              <w:rPr>
                <w:sz w:val="18"/>
                <w:szCs w:val="18"/>
              </w:rPr>
              <w:t xml:space="preserve"> 4G</w:t>
            </w:r>
            <w:r w:rsidRPr="00822AD9">
              <w:rPr>
                <w:sz w:val="18"/>
                <w:szCs w:val="18"/>
              </w:rPr>
              <w:t>、</w:t>
            </w:r>
            <w:r w:rsidRPr="00822AD9">
              <w:rPr>
                <w:sz w:val="18"/>
                <w:szCs w:val="18"/>
              </w:rPr>
              <w:t>WIFI</w:t>
            </w:r>
            <w:r w:rsidRPr="00822AD9">
              <w:rPr>
                <w:sz w:val="18"/>
                <w:szCs w:val="18"/>
              </w:rPr>
              <w:t>、有线网络等多种联网方式，快速部署实现智能云管理功能，多屏幕、多业务、跨区域统一管理。在户内外固装和集中管理、发布、监控等领域具有显著优势，可广泛应</w:t>
            </w:r>
            <w:r>
              <w:rPr>
                <w:sz w:val="18"/>
                <w:szCs w:val="18"/>
              </w:rPr>
              <w:t>用于灯杆屏、门头屏、广告机、镜子屏、车载屏等多种商业显示领域</w:t>
            </w:r>
            <w:r>
              <w:rPr>
                <w:rFonts w:hint="eastAsia"/>
                <w:sz w:val="18"/>
                <w:szCs w:val="18"/>
              </w:rPr>
              <w:t>；</w:t>
            </w:r>
          </w:p>
          <w:p w:rsidR="008A0466" w:rsidRPr="00822AD9" w:rsidRDefault="008A0466" w:rsidP="00A55433">
            <w:pPr>
              <w:rPr>
                <w:sz w:val="18"/>
                <w:szCs w:val="18"/>
              </w:rPr>
            </w:pPr>
            <w:r>
              <w:rPr>
                <w:rFonts w:hint="eastAsia"/>
                <w:sz w:val="18"/>
                <w:szCs w:val="18"/>
              </w:rPr>
              <w:t>2</w:t>
            </w:r>
            <w:r>
              <w:rPr>
                <w:rFonts w:hint="eastAsia"/>
                <w:sz w:val="18"/>
                <w:szCs w:val="18"/>
              </w:rPr>
              <w:t>、</w:t>
            </w:r>
            <w:r w:rsidRPr="00822AD9">
              <w:rPr>
                <w:sz w:val="18"/>
                <w:szCs w:val="18"/>
              </w:rPr>
              <w:t>支持最大</w:t>
            </w:r>
            <w:r w:rsidRPr="00822AD9">
              <w:rPr>
                <w:sz w:val="18"/>
                <w:szCs w:val="18"/>
              </w:rPr>
              <w:t xml:space="preserve"> 35 </w:t>
            </w:r>
            <w:r w:rsidRPr="00822AD9">
              <w:rPr>
                <w:sz w:val="18"/>
                <w:szCs w:val="18"/>
              </w:rPr>
              <w:t>万像素带载能力，最宽</w:t>
            </w:r>
            <w:r w:rsidRPr="00822AD9">
              <w:rPr>
                <w:sz w:val="18"/>
                <w:szCs w:val="18"/>
              </w:rPr>
              <w:t xml:space="preserve"> 2048 </w:t>
            </w:r>
            <w:r w:rsidRPr="00822AD9">
              <w:rPr>
                <w:sz w:val="18"/>
                <w:szCs w:val="18"/>
              </w:rPr>
              <w:t>像素，最高</w:t>
            </w:r>
            <w:r w:rsidRPr="00822AD9">
              <w:rPr>
                <w:sz w:val="18"/>
                <w:szCs w:val="18"/>
              </w:rPr>
              <w:t xml:space="preserve"> 1200 </w:t>
            </w:r>
            <w:r w:rsidRPr="00822AD9">
              <w:rPr>
                <w:sz w:val="18"/>
                <w:szCs w:val="18"/>
              </w:rPr>
              <w:t>像素</w:t>
            </w:r>
            <w:r>
              <w:rPr>
                <w:rFonts w:hint="eastAsia"/>
                <w:sz w:val="18"/>
                <w:szCs w:val="18"/>
              </w:rPr>
              <w:t>；</w:t>
            </w:r>
          </w:p>
          <w:p w:rsidR="008A0466" w:rsidRPr="00822AD9" w:rsidRDefault="008A0466" w:rsidP="00A55433">
            <w:pPr>
              <w:rPr>
                <w:sz w:val="18"/>
                <w:szCs w:val="18"/>
              </w:rPr>
            </w:pPr>
            <w:r>
              <w:rPr>
                <w:rFonts w:hint="eastAsia"/>
                <w:sz w:val="18"/>
                <w:szCs w:val="18"/>
              </w:rPr>
              <w:t>3</w:t>
            </w:r>
            <w:r>
              <w:rPr>
                <w:rFonts w:hint="eastAsia"/>
                <w:sz w:val="18"/>
                <w:szCs w:val="18"/>
              </w:rPr>
              <w:t>、</w:t>
            </w:r>
            <w:r w:rsidRPr="00822AD9">
              <w:rPr>
                <w:sz w:val="18"/>
                <w:szCs w:val="18"/>
              </w:rPr>
              <w:t>支持云分级管理和多角色节目发布</w:t>
            </w:r>
            <w:r>
              <w:rPr>
                <w:rFonts w:hint="eastAsia"/>
                <w:sz w:val="18"/>
                <w:szCs w:val="18"/>
              </w:rPr>
              <w:t>；</w:t>
            </w:r>
          </w:p>
          <w:p w:rsidR="008A0466" w:rsidRPr="00822AD9" w:rsidRDefault="008A0466" w:rsidP="00A55433">
            <w:pPr>
              <w:rPr>
                <w:sz w:val="18"/>
                <w:szCs w:val="18"/>
              </w:rPr>
            </w:pPr>
            <w:r>
              <w:rPr>
                <w:rFonts w:hint="eastAsia"/>
                <w:sz w:val="18"/>
                <w:szCs w:val="18"/>
              </w:rPr>
              <w:t>4</w:t>
            </w:r>
            <w:r>
              <w:rPr>
                <w:rFonts w:hint="eastAsia"/>
                <w:sz w:val="18"/>
                <w:szCs w:val="18"/>
              </w:rPr>
              <w:t>、</w:t>
            </w:r>
            <w:r w:rsidRPr="00822AD9">
              <w:rPr>
                <w:sz w:val="18"/>
                <w:szCs w:val="18"/>
              </w:rPr>
              <w:t>支持云监测报警并自动联动</w:t>
            </w:r>
            <w:r>
              <w:rPr>
                <w:rFonts w:hint="eastAsia"/>
                <w:sz w:val="18"/>
                <w:szCs w:val="18"/>
              </w:rPr>
              <w:t>；</w:t>
            </w:r>
          </w:p>
          <w:p w:rsidR="008A0466" w:rsidRPr="00822AD9" w:rsidRDefault="008A0466" w:rsidP="00A55433">
            <w:pPr>
              <w:rPr>
                <w:sz w:val="18"/>
                <w:szCs w:val="18"/>
              </w:rPr>
            </w:pPr>
            <w:r>
              <w:rPr>
                <w:rFonts w:hint="eastAsia"/>
                <w:sz w:val="18"/>
                <w:szCs w:val="18"/>
              </w:rPr>
              <w:t>5</w:t>
            </w:r>
            <w:r>
              <w:rPr>
                <w:rFonts w:hint="eastAsia"/>
                <w:sz w:val="18"/>
                <w:szCs w:val="18"/>
              </w:rPr>
              <w:t>、</w:t>
            </w:r>
            <w:r w:rsidRPr="00822AD9">
              <w:rPr>
                <w:sz w:val="18"/>
                <w:szCs w:val="18"/>
              </w:rPr>
              <w:t>处理性能强大，支持</w:t>
            </w:r>
            <w:r w:rsidRPr="00822AD9">
              <w:rPr>
                <w:sz w:val="18"/>
                <w:szCs w:val="18"/>
              </w:rPr>
              <w:t xml:space="preserve"> H.265 4K </w:t>
            </w:r>
            <w:r w:rsidRPr="00822AD9">
              <w:rPr>
                <w:sz w:val="18"/>
                <w:szCs w:val="18"/>
              </w:rPr>
              <w:t>高清视频硬解码播放</w:t>
            </w:r>
          </w:p>
          <w:p w:rsidR="008A0466" w:rsidRPr="00822AD9" w:rsidRDefault="008A0466" w:rsidP="00A55433">
            <w:pPr>
              <w:rPr>
                <w:sz w:val="18"/>
                <w:szCs w:val="18"/>
              </w:rPr>
            </w:pPr>
            <w:r w:rsidRPr="00822AD9">
              <w:rPr>
                <w:sz w:val="18"/>
                <w:szCs w:val="18"/>
              </w:rPr>
              <w:t xml:space="preserve">16.8GB </w:t>
            </w:r>
            <w:r w:rsidRPr="00822AD9">
              <w:rPr>
                <w:sz w:val="18"/>
                <w:szCs w:val="18"/>
              </w:rPr>
              <w:t>容量</w:t>
            </w:r>
            <w:r>
              <w:rPr>
                <w:rFonts w:hint="eastAsia"/>
                <w:sz w:val="18"/>
                <w:szCs w:val="18"/>
              </w:rPr>
              <w:t>；</w:t>
            </w:r>
          </w:p>
          <w:p w:rsidR="008A0466" w:rsidRPr="00822AD9" w:rsidRDefault="008A0466" w:rsidP="00A55433">
            <w:pPr>
              <w:rPr>
                <w:sz w:val="18"/>
                <w:szCs w:val="18"/>
              </w:rPr>
            </w:pPr>
            <w:r>
              <w:rPr>
                <w:rFonts w:hint="eastAsia"/>
                <w:sz w:val="18"/>
                <w:szCs w:val="18"/>
              </w:rPr>
              <w:t>6</w:t>
            </w:r>
            <w:r>
              <w:rPr>
                <w:rFonts w:hint="eastAsia"/>
                <w:sz w:val="18"/>
                <w:szCs w:val="18"/>
              </w:rPr>
              <w:t>、</w:t>
            </w:r>
            <w:r w:rsidRPr="00822AD9">
              <w:rPr>
                <w:sz w:val="18"/>
                <w:szCs w:val="18"/>
              </w:rPr>
              <w:t>多种播放方式支持</w:t>
            </w:r>
            <w:r w:rsidRPr="00822AD9">
              <w:rPr>
                <w:sz w:val="18"/>
                <w:szCs w:val="18"/>
              </w:rPr>
              <w:t>U</w:t>
            </w:r>
            <w:r w:rsidRPr="00822AD9">
              <w:rPr>
                <w:sz w:val="18"/>
                <w:szCs w:val="18"/>
              </w:rPr>
              <w:t>盘即插即播，</w:t>
            </w:r>
            <w:r w:rsidRPr="00822AD9">
              <w:rPr>
                <w:sz w:val="18"/>
                <w:szCs w:val="18"/>
              </w:rPr>
              <w:t>U</w:t>
            </w:r>
            <w:r w:rsidRPr="00822AD9">
              <w:rPr>
                <w:sz w:val="18"/>
                <w:szCs w:val="18"/>
              </w:rPr>
              <w:t>盘更新播放节目列表支持多屏同步播放支持定时指令</w:t>
            </w:r>
            <w:r>
              <w:rPr>
                <w:rFonts w:hint="eastAsia"/>
                <w:sz w:val="18"/>
                <w:szCs w:val="18"/>
              </w:rPr>
              <w:t>；</w:t>
            </w:r>
          </w:p>
          <w:p w:rsidR="008A0466" w:rsidRPr="00822AD9" w:rsidRDefault="008A0466" w:rsidP="00A55433">
            <w:pPr>
              <w:rPr>
                <w:sz w:val="18"/>
                <w:szCs w:val="18"/>
              </w:rPr>
            </w:pPr>
            <w:r>
              <w:rPr>
                <w:rFonts w:hint="eastAsia"/>
                <w:sz w:val="18"/>
                <w:szCs w:val="18"/>
              </w:rPr>
              <w:t>7</w:t>
            </w:r>
            <w:r>
              <w:rPr>
                <w:rFonts w:hint="eastAsia"/>
                <w:sz w:val="18"/>
                <w:szCs w:val="18"/>
              </w:rPr>
              <w:t>、</w:t>
            </w:r>
            <w:r w:rsidRPr="00822AD9">
              <w:rPr>
                <w:sz w:val="18"/>
                <w:szCs w:val="18"/>
              </w:rPr>
              <w:t>窗口和素材支持多节目页播放，最多</w:t>
            </w:r>
            <w:r w:rsidRPr="00822AD9">
              <w:rPr>
                <w:sz w:val="18"/>
                <w:szCs w:val="18"/>
              </w:rPr>
              <w:t>32</w:t>
            </w:r>
            <w:r w:rsidRPr="00822AD9">
              <w:rPr>
                <w:sz w:val="18"/>
                <w:szCs w:val="18"/>
              </w:rPr>
              <w:t>个节目页面数量；支持丰富的媒体素材，如图片、视频、文本、时钟等等，支持视频、图片缩放；支持多窗口播放和叠加，</w:t>
            </w:r>
            <w:r w:rsidRPr="00822AD9">
              <w:rPr>
                <w:sz w:val="18"/>
                <w:szCs w:val="18"/>
              </w:rPr>
              <w:lastRenderedPageBreak/>
              <w:t>可自由设定窗口大小和位置；最多同时播放</w:t>
            </w:r>
            <w:r w:rsidRPr="00822AD9">
              <w:rPr>
                <w:sz w:val="18"/>
                <w:szCs w:val="18"/>
              </w:rPr>
              <w:t>2</w:t>
            </w:r>
            <w:r w:rsidRPr="00822AD9">
              <w:rPr>
                <w:sz w:val="18"/>
                <w:szCs w:val="18"/>
              </w:rPr>
              <w:t>个高清窗口或者</w:t>
            </w:r>
            <w:r w:rsidRPr="00822AD9">
              <w:rPr>
                <w:sz w:val="18"/>
                <w:szCs w:val="18"/>
              </w:rPr>
              <w:t>1</w:t>
            </w:r>
            <w:r w:rsidRPr="00822AD9">
              <w:rPr>
                <w:sz w:val="18"/>
                <w:szCs w:val="18"/>
              </w:rPr>
              <w:t>个</w:t>
            </w:r>
            <w:r w:rsidRPr="00822AD9">
              <w:rPr>
                <w:sz w:val="18"/>
                <w:szCs w:val="18"/>
              </w:rPr>
              <w:t>4K</w:t>
            </w:r>
            <w:r w:rsidRPr="00822AD9">
              <w:rPr>
                <w:sz w:val="18"/>
                <w:szCs w:val="18"/>
              </w:rPr>
              <w:t>视频播放窗口；</w:t>
            </w:r>
            <w:r w:rsidRPr="00822AD9">
              <w:rPr>
                <w:sz w:val="18"/>
                <w:szCs w:val="18"/>
              </w:rPr>
              <w:t>.</w:t>
            </w:r>
            <w:r w:rsidRPr="00822AD9">
              <w:rPr>
                <w:sz w:val="18"/>
                <w:szCs w:val="18"/>
              </w:rPr>
              <w:t>全方位控制方案支持多种控制平台的控制，</w:t>
            </w:r>
            <w:r w:rsidRPr="00822AD9">
              <w:rPr>
                <w:sz w:val="18"/>
                <w:szCs w:val="18"/>
              </w:rPr>
              <w:t>LED</w:t>
            </w:r>
            <w:r w:rsidRPr="00822AD9">
              <w:rPr>
                <w:sz w:val="18"/>
                <w:szCs w:val="18"/>
              </w:rPr>
              <w:t>精灵，手机、平板电脑</w:t>
            </w:r>
            <w:r w:rsidRPr="00822AD9">
              <w:rPr>
                <w:sz w:val="18"/>
                <w:szCs w:val="18"/>
              </w:rPr>
              <w:t>APP</w:t>
            </w:r>
            <w:r w:rsidRPr="00822AD9">
              <w:rPr>
                <w:sz w:val="18"/>
                <w:szCs w:val="18"/>
              </w:rPr>
              <w:t>控制</w:t>
            </w:r>
            <w:r>
              <w:rPr>
                <w:rFonts w:hint="eastAsia"/>
                <w:sz w:val="18"/>
                <w:szCs w:val="18"/>
              </w:rPr>
              <w:t>，</w:t>
            </w:r>
            <w:r w:rsidRPr="00822AD9">
              <w:rPr>
                <w:sz w:val="18"/>
                <w:szCs w:val="18"/>
              </w:rPr>
              <w:t>支持多种不同应用软件进行管理，方便不同应用场合</w:t>
            </w:r>
            <w:r>
              <w:rPr>
                <w:rFonts w:hint="eastAsia"/>
                <w:sz w:val="18"/>
                <w:szCs w:val="18"/>
              </w:rPr>
              <w:t>；</w:t>
            </w:r>
          </w:p>
          <w:p w:rsidR="008A0466" w:rsidRPr="00822AD9" w:rsidRDefault="008A0466" w:rsidP="00A55433">
            <w:pPr>
              <w:rPr>
                <w:sz w:val="18"/>
                <w:szCs w:val="18"/>
              </w:rPr>
            </w:pPr>
            <w:r>
              <w:rPr>
                <w:rFonts w:hint="eastAsia"/>
                <w:sz w:val="18"/>
                <w:szCs w:val="18"/>
              </w:rPr>
              <w:t>8</w:t>
            </w:r>
            <w:r>
              <w:rPr>
                <w:rFonts w:hint="eastAsia"/>
                <w:sz w:val="18"/>
                <w:szCs w:val="18"/>
              </w:rPr>
              <w:t>、</w:t>
            </w:r>
            <w:r w:rsidRPr="00822AD9">
              <w:rPr>
                <w:sz w:val="18"/>
                <w:szCs w:val="18"/>
              </w:rPr>
              <w:t>网络通信</w:t>
            </w:r>
            <w:r w:rsidRPr="00822AD9">
              <w:rPr>
                <w:sz w:val="18"/>
                <w:szCs w:val="18"/>
              </w:rPr>
              <w:t xml:space="preserve"> WiFi</w:t>
            </w:r>
            <w:r w:rsidRPr="00822AD9">
              <w:rPr>
                <w:sz w:val="18"/>
                <w:szCs w:val="18"/>
              </w:rPr>
              <w:t>双频双模，支持</w:t>
            </w:r>
            <w:r w:rsidRPr="00822AD9">
              <w:rPr>
                <w:sz w:val="18"/>
                <w:szCs w:val="18"/>
              </w:rPr>
              <w:t>WiFi 2.4G</w:t>
            </w:r>
            <w:r w:rsidRPr="00822AD9">
              <w:rPr>
                <w:sz w:val="18"/>
                <w:szCs w:val="18"/>
              </w:rPr>
              <w:t>和</w:t>
            </w:r>
            <w:r w:rsidRPr="00822AD9">
              <w:rPr>
                <w:sz w:val="18"/>
                <w:szCs w:val="18"/>
              </w:rPr>
              <w:t>5G</w:t>
            </w:r>
            <w:r w:rsidRPr="00822AD9">
              <w:rPr>
                <w:sz w:val="18"/>
                <w:szCs w:val="18"/>
              </w:rPr>
              <w:t>频段、</w:t>
            </w:r>
            <w:r w:rsidRPr="00822AD9">
              <w:rPr>
                <w:sz w:val="18"/>
                <w:szCs w:val="18"/>
              </w:rPr>
              <w:t>WiFi</w:t>
            </w:r>
            <w:r w:rsidRPr="00822AD9">
              <w:rPr>
                <w:sz w:val="18"/>
                <w:szCs w:val="18"/>
              </w:rPr>
              <w:t>热点模式或</w:t>
            </w:r>
            <w:r w:rsidRPr="00822AD9">
              <w:rPr>
                <w:sz w:val="18"/>
                <w:szCs w:val="18"/>
              </w:rPr>
              <w:t>WiFi</w:t>
            </w:r>
            <w:r w:rsidRPr="00822AD9">
              <w:rPr>
                <w:sz w:val="18"/>
                <w:szCs w:val="18"/>
              </w:rPr>
              <w:t>客户端模式</w:t>
            </w:r>
            <w:r w:rsidRPr="00822AD9">
              <w:rPr>
                <w:sz w:val="18"/>
                <w:szCs w:val="18"/>
              </w:rPr>
              <w:t>1 LAN</w:t>
            </w:r>
            <w:r w:rsidRPr="00822AD9">
              <w:rPr>
                <w:sz w:val="18"/>
                <w:szCs w:val="18"/>
              </w:rPr>
              <w:t>，支持</w:t>
            </w:r>
            <w:r w:rsidRPr="00822AD9">
              <w:rPr>
                <w:sz w:val="18"/>
                <w:szCs w:val="18"/>
              </w:rPr>
              <w:t>DHCP</w:t>
            </w:r>
            <w:r w:rsidRPr="00822AD9">
              <w:rPr>
                <w:sz w:val="18"/>
                <w:szCs w:val="18"/>
              </w:rPr>
              <w:t>模式和静态模式</w:t>
            </w:r>
            <w:r w:rsidRPr="00822AD9">
              <w:rPr>
                <w:sz w:val="18"/>
                <w:szCs w:val="18"/>
              </w:rPr>
              <w:t xml:space="preserve"> 4G</w:t>
            </w:r>
            <w:r w:rsidRPr="00822AD9">
              <w:rPr>
                <w:sz w:val="18"/>
                <w:szCs w:val="18"/>
              </w:rPr>
              <w:t>通讯，支持各个国家的</w:t>
            </w:r>
            <w:r w:rsidRPr="00822AD9">
              <w:rPr>
                <w:sz w:val="18"/>
                <w:szCs w:val="18"/>
              </w:rPr>
              <w:t>4G</w:t>
            </w:r>
            <w:r w:rsidRPr="00822AD9">
              <w:rPr>
                <w:sz w:val="18"/>
                <w:szCs w:val="18"/>
              </w:rPr>
              <w:t>网络</w:t>
            </w:r>
            <w:r w:rsidRPr="00822AD9">
              <w:rPr>
                <w:sz w:val="18"/>
                <w:szCs w:val="18"/>
              </w:rPr>
              <w:t>(</w:t>
            </w:r>
            <w:r w:rsidRPr="00822AD9">
              <w:rPr>
                <w:sz w:val="18"/>
                <w:szCs w:val="18"/>
              </w:rPr>
              <w:t>选配</w:t>
            </w:r>
            <w:r w:rsidRPr="00822AD9">
              <w:rPr>
                <w:sz w:val="18"/>
                <w:szCs w:val="18"/>
              </w:rPr>
              <w:t>) GPS</w:t>
            </w:r>
            <w:r w:rsidRPr="00822AD9">
              <w:rPr>
                <w:sz w:val="18"/>
                <w:szCs w:val="18"/>
              </w:rPr>
              <w:t>定位</w:t>
            </w:r>
            <w:r w:rsidRPr="00822AD9">
              <w:rPr>
                <w:sz w:val="18"/>
                <w:szCs w:val="18"/>
              </w:rPr>
              <w:t>(</w:t>
            </w:r>
            <w:r w:rsidRPr="00822AD9">
              <w:rPr>
                <w:sz w:val="18"/>
                <w:szCs w:val="18"/>
              </w:rPr>
              <w:t>选配</w:t>
            </w:r>
            <w:r w:rsidRPr="00822AD9">
              <w:rPr>
                <w:sz w:val="18"/>
                <w:szCs w:val="18"/>
              </w:rPr>
              <w:t>)</w:t>
            </w:r>
            <w:r>
              <w:rPr>
                <w:rFonts w:hint="eastAsia"/>
                <w:sz w:val="18"/>
                <w:szCs w:val="18"/>
              </w:rPr>
              <w:t>；</w:t>
            </w:r>
          </w:p>
          <w:p w:rsidR="008A0466" w:rsidRPr="00822AD9" w:rsidRDefault="008A0466" w:rsidP="00A55433">
            <w:pPr>
              <w:rPr>
                <w:sz w:val="18"/>
                <w:szCs w:val="18"/>
              </w:rPr>
            </w:pPr>
            <w:r>
              <w:rPr>
                <w:rFonts w:hint="eastAsia"/>
                <w:sz w:val="18"/>
                <w:szCs w:val="18"/>
              </w:rPr>
              <w:t>9</w:t>
            </w:r>
            <w:r>
              <w:rPr>
                <w:rFonts w:hint="eastAsia"/>
                <w:sz w:val="18"/>
                <w:szCs w:val="18"/>
              </w:rPr>
              <w:t>、</w:t>
            </w:r>
            <w:r w:rsidRPr="00822AD9">
              <w:rPr>
                <w:rFonts w:hint="eastAsia"/>
                <w:sz w:val="18"/>
                <w:szCs w:val="18"/>
              </w:rPr>
              <w:t>支持手机客户端远程播放文件</w:t>
            </w:r>
            <w:r>
              <w:rPr>
                <w:rFonts w:hint="eastAsia"/>
                <w:sz w:val="18"/>
                <w:szCs w:val="18"/>
              </w:rPr>
              <w:t>。</w:t>
            </w:r>
          </w:p>
        </w:tc>
        <w:tc>
          <w:tcPr>
            <w:tcW w:w="682" w:type="dxa"/>
            <w:vAlign w:val="center"/>
          </w:tcPr>
          <w:p w:rsidR="008A0466" w:rsidRPr="00822AD9" w:rsidRDefault="008A0466" w:rsidP="00A55433">
            <w:pPr>
              <w:jc w:val="center"/>
              <w:rPr>
                <w:sz w:val="18"/>
                <w:szCs w:val="18"/>
              </w:rPr>
            </w:pPr>
            <w:r w:rsidRPr="00822AD9">
              <w:rPr>
                <w:rFonts w:hint="eastAsia"/>
                <w:sz w:val="18"/>
                <w:szCs w:val="18"/>
              </w:rPr>
              <w:lastRenderedPageBreak/>
              <w:t>1</w:t>
            </w:r>
          </w:p>
        </w:tc>
        <w:tc>
          <w:tcPr>
            <w:tcW w:w="634" w:type="dxa"/>
            <w:vAlign w:val="center"/>
          </w:tcPr>
          <w:p w:rsidR="008A0466" w:rsidRPr="00822AD9" w:rsidRDefault="008A0466" w:rsidP="00A55433">
            <w:pPr>
              <w:jc w:val="center"/>
              <w:rPr>
                <w:sz w:val="18"/>
                <w:szCs w:val="18"/>
              </w:rPr>
            </w:pPr>
            <w:r w:rsidRPr="00822AD9">
              <w:rPr>
                <w:rFonts w:hint="eastAsia"/>
                <w:sz w:val="18"/>
                <w:szCs w:val="18"/>
              </w:rPr>
              <w:t>套</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r w:rsidR="008A0466" w:rsidRPr="00822AD9" w:rsidTr="00A55433">
        <w:trPr>
          <w:trHeight w:val="416"/>
          <w:jc w:val="center"/>
        </w:trPr>
        <w:tc>
          <w:tcPr>
            <w:tcW w:w="490" w:type="dxa"/>
            <w:vAlign w:val="center"/>
          </w:tcPr>
          <w:p w:rsidR="008A0466" w:rsidRPr="00822AD9" w:rsidRDefault="008A0466" w:rsidP="00A55433">
            <w:pPr>
              <w:rPr>
                <w:sz w:val="18"/>
                <w:szCs w:val="18"/>
              </w:rPr>
            </w:pPr>
            <w:r w:rsidRPr="00822AD9">
              <w:rPr>
                <w:rFonts w:hint="eastAsia"/>
                <w:sz w:val="18"/>
                <w:szCs w:val="18"/>
              </w:rPr>
              <w:lastRenderedPageBreak/>
              <w:t>3</w:t>
            </w:r>
          </w:p>
        </w:tc>
        <w:tc>
          <w:tcPr>
            <w:tcW w:w="709" w:type="dxa"/>
            <w:vAlign w:val="center"/>
          </w:tcPr>
          <w:p w:rsidR="008A0466" w:rsidRPr="00822AD9" w:rsidRDefault="008A0466" w:rsidP="00A55433">
            <w:pPr>
              <w:rPr>
                <w:sz w:val="18"/>
                <w:szCs w:val="18"/>
              </w:rPr>
            </w:pPr>
            <w:r w:rsidRPr="00822AD9">
              <w:rPr>
                <w:rFonts w:hint="eastAsia"/>
                <w:sz w:val="18"/>
                <w:szCs w:val="18"/>
              </w:rPr>
              <w:t>4</w:t>
            </w:r>
            <w:r w:rsidRPr="00822AD9">
              <w:rPr>
                <w:sz w:val="18"/>
                <w:szCs w:val="18"/>
              </w:rPr>
              <w:t>G</w:t>
            </w:r>
            <w:r w:rsidRPr="00822AD9">
              <w:rPr>
                <w:sz w:val="18"/>
                <w:szCs w:val="18"/>
              </w:rPr>
              <w:t>模块</w:t>
            </w:r>
          </w:p>
        </w:tc>
        <w:tc>
          <w:tcPr>
            <w:tcW w:w="772" w:type="dxa"/>
            <w:vAlign w:val="center"/>
          </w:tcPr>
          <w:p w:rsidR="008A0466" w:rsidRPr="00822AD9" w:rsidRDefault="008A0466" w:rsidP="00A55433">
            <w:pPr>
              <w:jc w:val="center"/>
              <w:rPr>
                <w:sz w:val="18"/>
                <w:szCs w:val="18"/>
              </w:rPr>
            </w:pPr>
            <w:r w:rsidRPr="00822AD9">
              <w:rPr>
                <w:sz w:val="18"/>
                <w:szCs w:val="18"/>
              </w:rPr>
              <w:t>国优</w:t>
            </w:r>
          </w:p>
        </w:tc>
        <w:tc>
          <w:tcPr>
            <w:tcW w:w="4621" w:type="dxa"/>
            <w:vAlign w:val="center"/>
          </w:tcPr>
          <w:p w:rsidR="008A0466" w:rsidRPr="00822AD9" w:rsidRDefault="008A0466" w:rsidP="00A55433">
            <w:pPr>
              <w:jc w:val="center"/>
              <w:rPr>
                <w:sz w:val="18"/>
                <w:szCs w:val="18"/>
              </w:rPr>
            </w:pPr>
            <w:r w:rsidRPr="00822AD9">
              <w:rPr>
                <w:rFonts w:hint="eastAsia"/>
                <w:sz w:val="18"/>
                <w:szCs w:val="18"/>
              </w:rPr>
              <w:t>包含</w:t>
            </w:r>
            <w:r w:rsidRPr="00822AD9">
              <w:rPr>
                <w:rFonts w:hint="eastAsia"/>
                <w:sz w:val="18"/>
                <w:szCs w:val="18"/>
              </w:rPr>
              <w:t>3</w:t>
            </w:r>
            <w:r w:rsidRPr="00822AD9">
              <w:rPr>
                <w:rFonts w:hint="eastAsia"/>
                <w:sz w:val="18"/>
                <w:szCs w:val="18"/>
              </w:rPr>
              <w:t>年平台服务费、手机卡流量费</w:t>
            </w:r>
          </w:p>
        </w:tc>
        <w:tc>
          <w:tcPr>
            <w:tcW w:w="682" w:type="dxa"/>
            <w:vAlign w:val="center"/>
          </w:tcPr>
          <w:p w:rsidR="008A0466" w:rsidRPr="00822AD9" w:rsidRDefault="008A0466" w:rsidP="00A55433">
            <w:pPr>
              <w:jc w:val="center"/>
              <w:rPr>
                <w:sz w:val="18"/>
                <w:szCs w:val="18"/>
              </w:rPr>
            </w:pPr>
            <w:r w:rsidRPr="00822AD9">
              <w:rPr>
                <w:rFonts w:hint="eastAsia"/>
                <w:sz w:val="18"/>
                <w:szCs w:val="18"/>
              </w:rPr>
              <w:t>1</w:t>
            </w:r>
          </w:p>
        </w:tc>
        <w:tc>
          <w:tcPr>
            <w:tcW w:w="634" w:type="dxa"/>
            <w:vAlign w:val="center"/>
          </w:tcPr>
          <w:p w:rsidR="008A0466" w:rsidRPr="00822AD9" w:rsidRDefault="008A0466" w:rsidP="00A55433">
            <w:pPr>
              <w:jc w:val="center"/>
              <w:rPr>
                <w:sz w:val="18"/>
                <w:szCs w:val="18"/>
              </w:rPr>
            </w:pPr>
            <w:r w:rsidRPr="00822AD9">
              <w:rPr>
                <w:sz w:val="18"/>
                <w:szCs w:val="18"/>
              </w:rPr>
              <w:t>套</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r w:rsidR="008A0466" w:rsidRPr="00822AD9" w:rsidTr="00A55433">
        <w:trPr>
          <w:trHeight w:val="416"/>
          <w:jc w:val="center"/>
        </w:trPr>
        <w:tc>
          <w:tcPr>
            <w:tcW w:w="490" w:type="dxa"/>
            <w:vAlign w:val="center"/>
          </w:tcPr>
          <w:p w:rsidR="008A0466" w:rsidRPr="00822AD9" w:rsidRDefault="008A0466" w:rsidP="00A55433">
            <w:pPr>
              <w:rPr>
                <w:sz w:val="18"/>
                <w:szCs w:val="18"/>
              </w:rPr>
            </w:pPr>
            <w:r>
              <w:rPr>
                <w:rFonts w:hint="eastAsia"/>
                <w:sz w:val="18"/>
                <w:szCs w:val="18"/>
              </w:rPr>
              <w:t>4</w:t>
            </w:r>
          </w:p>
        </w:tc>
        <w:tc>
          <w:tcPr>
            <w:tcW w:w="709" w:type="dxa"/>
            <w:vAlign w:val="center"/>
          </w:tcPr>
          <w:p w:rsidR="008A0466" w:rsidRPr="00822AD9" w:rsidRDefault="008A0466" w:rsidP="00A55433">
            <w:pPr>
              <w:rPr>
                <w:sz w:val="18"/>
                <w:szCs w:val="18"/>
              </w:rPr>
            </w:pPr>
            <w:r>
              <w:rPr>
                <w:rFonts w:hint="eastAsia"/>
                <w:sz w:val="18"/>
                <w:szCs w:val="18"/>
              </w:rPr>
              <w:t>配电箱</w:t>
            </w:r>
          </w:p>
        </w:tc>
        <w:tc>
          <w:tcPr>
            <w:tcW w:w="772" w:type="dxa"/>
            <w:vAlign w:val="center"/>
          </w:tcPr>
          <w:p w:rsidR="008A0466" w:rsidRPr="00822AD9" w:rsidRDefault="008A0466" w:rsidP="00A55433">
            <w:pPr>
              <w:jc w:val="center"/>
              <w:rPr>
                <w:sz w:val="18"/>
                <w:szCs w:val="18"/>
              </w:rPr>
            </w:pPr>
            <w:r w:rsidRPr="00822AD9">
              <w:rPr>
                <w:sz w:val="18"/>
                <w:szCs w:val="18"/>
              </w:rPr>
              <w:t>国优</w:t>
            </w:r>
          </w:p>
        </w:tc>
        <w:tc>
          <w:tcPr>
            <w:tcW w:w="4621" w:type="dxa"/>
            <w:vAlign w:val="center"/>
          </w:tcPr>
          <w:p w:rsidR="008A0466" w:rsidRPr="00822AD9" w:rsidRDefault="008A0466" w:rsidP="00A55433">
            <w:pPr>
              <w:jc w:val="center"/>
              <w:rPr>
                <w:sz w:val="18"/>
                <w:szCs w:val="18"/>
              </w:rPr>
            </w:pPr>
            <w:r>
              <w:rPr>
                <w:rFonts w:hint="eastAsia"/>
                <w:sz w:val="18"/>
                <w:szCs w:val="18"/>
              </w:rPr>
              <w:t>总功率</w:t>
            </w:r>
            <w:r>
              <w:rPr>
                <w:rFonts w:hint="eastAsia"/>
                <w:sz w:val="18"/>
                <w:szCs w:val="18"/>
              </w:rPr>
              <w:t>10kw</w:t>
            </w:r>
            <w:r>
              <w:rPr>
                <w:rFonts w:hint="eastAsia"/>
                <w:sz w:val="18"/>
                <w:szCs w:val="18"/>
              </w:rPr>
              <w:t>，含三相五线空开等设备，具备手动开关按钮。</w:t>
            </w:r>
          </w:p>
        </w:tc>
        <w:tc>
          <w:tcPr>
            <w:tcW w:w="682" w:type="dxa"/>
            <w:vAlign w:val="center"/>
          </w:tcPr>
          <w:p w:rsidR="008A0466" w:rsidRPr="008A5597" w:rsidRDefault="008A0466" w:rsidP="00A55433">
            <w:pPr>
              <w:jc w:val="center"/>
              <w:rPr>
                <w:sz w:val="18"/>
                <w:szCs w:val="18"/>
              </w:rPr>
            </w:pPr>
            <w:r>
              <w:rPr>
                <w:rFonts w:hint="eastAsia"/>
                <w:sz w:val="18"/>
                <w:szCs w:val="18"/>
              </w:rPr>
              <w:t>1</w:t>
            </w:r>
          </w:p>
        </w:tc>
        <w:tc>
          <w:tcPr>
            <w:tcW w:w="634" w:type="dxa"/>
            <w:vAlign w:val="center"/>
          </w:tcPr>
          <w:p w:rsidR="008A0466" w:rsidRPr="00822AD9" w:rsidRDefault="008A0466" w:rsidP="00A55433">
            <w:pPr>
              <w:jc w:val="center"/>
              <w:rPr>
                <w:sz w:val="18"/>
                <w:szCs w:val="18"/>
              </w:rPr>
            </w:pPr>
            <w:r>
              <w:rPr>
                <w:rFonts w:hint="eastAsia"/>
                <w:sz w:val="18"/>
                <w:szCs w:val="18"/>
              </w:rPr>
              <w:t>套</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r w:rsidR="008A0466" w:rsidRPr="00822AD9" w:rsidTr="00A55433">
        <w:trPr>
          <w:trHeight w:val="407"/>
          <w:jc w:val="center"/>
        </w:trPr>
        <w:tc>
          <w:tcPr>
            <w:tcW w:w="490" w:type="dxa"/>
            <w:vAlign w:val="center"/>
          </w:tcPr>
          <w:p w:rsidR="008A0466" w:rsidRPr="00822AD9" w:rsidRDefault="008A0466" w:rsidP="00A55433">
            <w:pPr>
              <w:rPr>
                <w:sz w:val="18"/>
                <w:szCs w:val="18"/>
              </w:rPr>
            </w:pPr>
            <w:r>
              <w:rPr>
                <w:rFonts w:hint="eastAsia"/>
                <w:sz w:val="18"/>
                <w:szCs w:val="18"/>
              </w:rPr>
              <w:t>5</w:t>
            </w:r>
          </w:p>
        </w:tc>
        <w:tc>
          <w:tcPr>
            <w:tcW w:w="709" w:type="dxa"/>
            <w:vAlign w:val="center"/>
          </w:tcPr>
          <w:p w:rsidR="008A0466" w:rsidRPr="00822AD9" w:rsidRDefault="008A0466" w:rsidP="00A55433">
            <w:pPr>
              <w:rPr>
                <w:sz w:val="18"/>
                <w:szCs w:val="18"/>
              </w:rPr>
            </w:pPr>
            <w:r w:rsidRPr="00822AD9">
              <w:rPr>
                <w:rFonts w:hint="eastAsia"/>
                <w:sz w:val="18"/>
                <w:szCs w:val="18"/>
              </w:rPr>
              <w:t>施工</w:t>
            </w:r>
          </w:p>
        </w:tc>
        <w:tc>
          <w:tcPr>
            <w:tcW w:w="772" w:type="dxa"/>
            <w:vAlign w:val="center"/>
          </w:tcPr>
          <w:p w:rsidR="008A0466" w:rsidRPr="00822AD9" w:rsidRDefault="008A0466" w:rsidP="00A55433">
            <w:pPr>
              <w:jc w:val="center"/>
              <w:rPr>
                <w:sz w:val="18"/>
                <w:szCs w:val="18"/>
              </w:rPr>
            </w:pPr>
            <w:r w:rsidRPr="00822AD9">
              <w:rPr>
                <w:sz w:val="18"/>
                <w:szCs w:val="18"/>
              </w:rPr>
              <w:t>标准</w:t>
            </w:r>
          </w:p>
        </w:tc>
        <w:tc>
          <w:tcPr>
            <w:tcW w:w="4621" w:type="dxa"/>
            <w:vAlign w:val="center"/>
          </w:tcPr>
          <w:p w:rsidR="008A0466" w:rsidRPr="00822AD9" w:rsidRDefault="008A0466" w:rsidP="00A55433">
            <w:pPr>
              <w:jc w:val="center"/>
              <w:rPr>
                <w:sz w:val="18"/>
                <w:szCs w:val="18"/>
              </w:rPr>
            </w:pPr>
            <w:r w:rsidRPr="00822AD9">
              <w:rPr>
                <w:rFonts w:hint="eastAsia"/>
                <w:sz w:val="18"/>
                <w:szCs w:val="18"/>
              </w:rPr>
              <w:t>强电布线、弱电布线</w:t>
            </w:r>
            <w:r>
              <w:rPr>
                <w:rFonts w:hint="eastAsia"/>
                <w:sz w:val="18"/>
                <w:szCs w:val="18"/>
              </w:rPr>
              <w:t>、</w:t>
            </w:r>
            <w:r w:rsidRPr="00822AD9">
              <w:rPr>
                <w:rFonts w:hint="eastAsia"/>
                <w:sz w:val="18"/>
                <w:szCs w:val="18"/>
              </w:rPr>
              <w:t>防水</w:t>
            </w:r>
          </w:p>
        </w:tc>
        <w:tc>
          <w:tcPr>
            <w:tcW w:w="682" w:type="dxa"/>
            <w:vAlign w:val="center"/>
          </w:tcPr>
          <w:p w:rsidR="008A0466" w:rsidRPr="00822AD9" w:rsidRDefault="008A0466" w:rsidP="00A55433">
            <w:pPr>
              <w:jc w:val="center"/>
              <w:rPr>
                <w:sz w:val="18"/>
                <w:szCs w:val="18"/>
              </w:rPr>
            </w:pPr>
            <w:r w:rsidRPr="00822AD9">
              <w:rPr>
                <w:rFonts w:hint="eastAsia"/>
                <w:sz w:val="18"/>
                <w:szCs w:val="18"/>
              </w:rPr>
              <w:t>1</w:t>
            </w:r>
          </w:p>
        </w:tc>
        <w:tc>
          <w:tcPr>
            <w:tcW w:w="634" w:type="dxa"/>
            <w:vAlign w:val="center"/>
          </w:tcPr>
          <w:p w:rsidR="008A0466" w:rsidRPr="00822AD9" w:rsidRDefault="008A0466" w:rsidP="00A55433">
            <w:pPr>
              <w:jc w:val="center"/>
              <w:rPr>
                <w:sz w:val="18"/>
                <w:szCs w:val="18"/>
              </w:rPr>
            </w:pPr>
            <w:r w:rsidRPr="00822AD9">
              <w:rPr>
                <w:rFonts w:hint="eastAsia"/>
                <w:sz w:val="18"/>
                <w:szCs w:val="18"/>
              </w:rPr>
              <w:t>项</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r w:rsidR="008A0466" w:rsidRPr="00822AD9" w:rsidTr="00A55433">
        <w:trPr>
          <w:trHeight w:val="141"/>
          <w:jc w:val="center"/>
        </w:trPr>
        <w:tc>
          <w:tcPr>
            <w:tcW w:w="490" w:type="dxa"/>
            <w:vAlign w:val="center"/>
          </w:tcPr>
          <w:p w:rsidR="008A0466" w:rsidRPr="00822AD9" w:rsidRDefault="008A0466" w:rsidP="00A55433">
            <w:pPr>
              <w:rPr>
                <w:sz w:val="18"/>
                <w:szCs w:val="18"/>
              </w:rPr>
            </w:pPr>
            <w:r>
              <w:rPr>
                <w:rFonts w:hint="eastAsia"/>
                <w:sz w:val="18"/>
                <w:szCs w:val="18"/>
              </w:rPr>
              <w:t>6</w:t>
            </w:r>
          </w:p>
        </w:tc>
        <w:tc>
          <w:tcPr>
            <w:tcW w:w="709" w:type="dxa"/>
            <w:vAlign w:val="center"/>
          </w:tcPr>
          <w:p w:rsidR="008A0466" w:rsidRPr="00822AD9" w:rsidRDefault="008A0466" w:rsidP="00A55433">
            <w:pPr>
              <w:rPr>
                <w:rFonts w:ascii="宋体" w:hAnsi="宋体" w:cs="宋体"/>
                <w:color w:val="000000"/>
                <w:sz w:val="18"/>
                <w:szCs w:val="18"/>
              </w:rPr>
            </w:pPr>
            <w:r w:rsidRPr="00822AD9">
              <w:rPr>
                <w:rFonts w:hint="eastAsia"/>
                <w:sz w:val="18"/>
                <w:szCs w:val="18"/>
              </w:rPr>
              <w:t>工程辅材</w:t>
            </w:r>
          </w:p>
        </w:tc>
        <w:tc>
          <w:tcPr>
            <w:tcW w:w="772" w:type="dxa"/>
            <w:vAlign w:val="center"/>
          </w:tcPr>
          <w:p w:rsidR="008A0466" w:rsidRPr="00822AD9" w:rsidRDefault="008A0466" w:rsidP="00A55433">
            <w:pPr>
              <w:jc w:val="center"/>
              <w:rPr>
                <w:sz w:val="18"/>
                <w:szCs w:val="18"/>
              </w:rPr>
            </w:pPr>
            <w:r w:rsidRPr="00822AD9">
              <w:rPr>
                <w:sz w:val="18"/>
                <w:szCs w:val="18"/>
              </w:rPr>
              <w:t>国优</w:t>
            </w:r>
          </w:p>
        </w:tc>
        <w:tc>
          <w:tcPr>
            <w:tcW w:w="4621" w:type="dxa"/>
          </w:tcPr>
          <w:p w:rsidR="008A0466" w:rsidRPr="00822AD9" w:rsidRDefault="008A0466" w:rsidP="00A55433">
            <w:pPr>
              <w:rPr>
                <w:sz w:val="18"/>
                <w:szCs w:val="18"/>
              </w:rPr>
            </w:pPr>
            <w:r w:rsidRPr="00822AD9">
              <w:rPr>
                <w:rFonts w:hint="eastAsia"/>
                <w:sz w:val="18"/>
                <w:szCs w:val="18"/>
              </w:rPr>
              <w:t>包含施工中所有使用的线缆、电缆、辅材、人工和后期培训维护</w:t>
            </w:r>
            <w:r>
              <w:rPr>
                <w:rFonts w:hint="eastAsia"/>
                <w:sz w:val="18"/>
                <w:szCs w:val="18"/>
              </w:rPr>
              <w:t>等</w:t>
            </w:r>
            <w:r w:rsidRPr="00822AD9">
              <w:rPr>
                <w:rFonts w:hint="eastAsia"/>
                <w:sz w:val="18"/>
                <w:szCs w:val="18"/>
              </w:rPr>
              <w:t>费用。</w:t>
            </w:r>
          </w:p>
        </w:tc>
        <w:tc>
          <w:tcPr>
            <w:tcW w:w="682" w:type="dxa"/>
            <w:vAlign w:val="center"/>
          </w:tcPr>
          <w:p w:rsidR="008A0466" w:rsidRPr="00822AD9" w:rsidRDefault="008A0466" w:rsidP="00A55433">
            <w:pPr>
              <w:jc w:val="center"/>
              <w:rPr>
                <w:sz w:val="18"/>
                <w:szCs w:val="18"/>
              </w:rPr>
            </w:pPr>
            <w:r w:rsidRPr="00822AD9">
              <w:rPr>
                <w:rFonts w:hint="eastAsia"/>
                <w:sz w:val="18"/>
                <w:szCs w:val="18"/>
              </w:rPr>
              <w:t>1</w:t>
            </w:r>
          </w:p>
        </w:tc>
        <w:tc>
          <w:tcPr>
            <w:tcW w:w="634" w:type="dxa"/>
            <w:vAlign w:val="center"/>
          </w:tcPr>
          <w:p w:rsidR="008A0466" w:rsidRPr="00822AD9" w:rsidRDefault="008A0466" w:rsidP="00A55433">
            <w:pPr>
              <w:jc w:val="center"/>
              <w:rPr>
                <w:sz w:val="18"/>
                <w:szCs w:val="18"/>
              </w:rPr>
            </w:pPr>
            <w:r w:rsidRPr="00822AD9">
              <w:rPr>
                <w:sz w:val="18"/>
                <w:szCs w:val="18"/>
              </w:rPr>
              <w:t>项</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r w:rsidR="008A0466" w:rsidRPr="00822AD9" w:rsidTr="00A55433">
        <w:trPr>
          <w:trHeight w:val="141"/>
          <w:jc w:val="center"/>
        </w:trPr>
        <w:tc>
          <w:tcPr>
            <w:tcW w:w="490" w:type="dxa"/>
            <w:vAlign w:val="center"/>
          </w:tcPr>
          <w:p w:rsidR="008A0466" w:rsidRPr="00822AD9" w:rsidRDefault="008A0466" w:rsidP="00A55433">
            <w:pPr>
              <w:rPr>
                <w:sz w:val="18"/>
                <w:szCs w:val="18"/>
              </w:rPr>
            </w:pPr>
            <w:r>
              <w:rPr>
                <w:rFonts w:hint="eastAsia"/>
                <w:sz w:val="18"/>
                <w:szCs w:val="18"/>
              </w:rPr>
              <w:t>7</w:t>
            </w:r>
          </w:p>
        </w:tc>
        <w:tc>
          <w:tcPr>
            <w:tcW w:w="709" w:type="dxa"/>
            <w:vAlign w:val="center"/>
          </w:tcPr>
          <w:p w:rsidR="008A0466" w:rsidRPr="00822AD9" w:rsidRDefault="008A0466" w:rsidP="00A55433">
            <w:pPr>
              <w:rPr>
                <w:sz w:val="18"/>
                <w:szCs w:val="18"/>
              </w:rPr>
            </w:pPr>
            <w:r w:rsidRPr="00822AD9">
              <w:rPr>
                <w:rFonts w:hint="eastAsia"/>
                <w:sz w:val="18"/>
                <w:szCs w:val="18"/>
              </w:rPr>
              <w:t>服务</w:t>
            </w:r>
          </w:p>
        </w:tc>
        <w:tc>
          <w:tcPr>
            <w:tcW w:w="772" w:type="dxa"/>
            <w:vAlign w:val="center"/>
          </w:tcPr>
          <w:p w:rsidR="008A0466" w:rsidRPr="00822AD9" w:rsidRDefault="008A0466" w:rsidP="00A55433">
            <w:pPr>
              <w:jc w:val="center"/>
              <w:rPr>
                <w:sz w:val="18"/>
                <w:szCs w:val="18"/>
              </w:rPr>
            </w:pPr>
            <w:r w:rsidRPr="00822AD9">
              <w:rPr>
                <w:sz w:val="18"/>
                <w:szCs w:val="18"/>
              </w:rPr>
              <w:t>标准</w:t>
            </w:r>
          </w:p>
        </w:tc>
        <w:tc>
          <w:tcPr>
            <w:tcW w:w="4621" w:type="dxa"/>
          </w:tcPr>
          <w:p w:rsidR="008A0466" w:rsidRPr="00822AD9" w:rsidRDefault="008A0466" w:rsidP="00A55433">
            <w:pPr>
              <w:rPr>
                <w:sz w:val="18"/>
                <w:szCs w:val="18"/>
              </w:rPr>
            </w:pPr>
            <w:r w:rsidRPr="00822AD9">
              <w:rPr>
                <w:rFonts w:hint="eastAsia"/>
                <w:sz w:val="18"/>
                <w:szCs w:val="18"/>
              </w:rPr>
              <w:t>原有显示屏拆除，安装新屏幕模块，新屏幕模块</w:t>
            </w:r>
            <w:r>
              <w:rPr>
                <w:rFonts w:hint="eastAsia"/>
                <w:sz w:val="18"/>
                <w:szCs w:val="18"/>
              </w:rPr>
              <w:t>免费</w:t>
            </w:r>
            <w:r w:rsidRPr="00822AD9">
              <w:rPr>
                <w:rFonts w:hint="eastAsia"/>
                <w:sz w:val="18"/>
                <w:szCs w:val="18"/>
              </w:rPr>
              <w:t>质保三年。</w:t>
            </w:r>
          </w:p>
        </w:tc>
        <w:tc>
          <w:tcPr>
            <w:tcW w:w="682" w:type="dxa"/>
            <w:vAlign w:val="center"/>
          </w:tcPr>
          <w:p w:rsidR="008A0466" w:rsidRPr="00822AD9" w:rsidRDefault="008A0466" w:rsidP="00A55433">
            <w:pPr>
              <w:jc w:val="center"/>
              <w:rPr>
                <w:sz w:val="18"/>
                <w:szCs w:val="18"/>
              </w:rPr>
            </w:pPr>
            <w:r w:rsidRPr="00822AD9">
              <w:rPr>
                <w:rFonts w:hint="eastAsia"/>
                <w:sz w:val="18"/>
                <w:szCs w:val="18"/>
              </w:rPr>
              <w:t>1</w:t>
            </w:r>
          </w:p>
        </w:tc>
        <w:tc>
          <w:tcPr>
            <w:tcW w:w="634" w:type="dxa"/>
            <w:vAlign w:val="center"/>
          </w:tcPr>
          <w:p w:rsidR="008A0466" w:rsidRPr="00822AD9" w:rsidRDefault="008A0466" w:rsidP="00A55433">
            <w:pPr>
              <w:jc w:val="center"/>
              <w:rPr>
                <w:sz w:val="18"/>
                <w:szCs w:val="18"/>
              </w:rPr>
            </w:pPr>
            <w:r w:rsidRPr="00822AD9">
              <w:rPr>
                <w:sz w:val="18"/>
                <w:szCs w:val="18"/>
              </w:rPr>
              <w:t>项</w:t>
            </w:r>
          </w:p>
        </w:tc>
        <w:tc>
          <w:tcPr>
            <w:tcW w:w="709" w:type="dxa"/>
            <w:vAlign w:val="center"/>
          </w:tcPr>
          <w:p w:rsidR="008A0466" w:rsidRPr="00822AD9" w:rsidRDefault="008A0466" w:rsidP="00A55433">
            <w:pPr>
              <w:jc w:val="center"/>
              <w:rPr>
                <w:sz w:val="18"/>
                <w:szCs w:val="18"/>
              </w:rPr>
            </w:pPr>
          </w:p>
        </w:tc>
        <w:tc>
          <w:tcPr>
            <w:tcW w:w="709" w:type="dxa"/>
          </w:tcPr>
          <w:p w:rsidR="008A0466" w:rsidRPr="00822AD9" w:rsidRDefault="008A0466" w:rsidP="00A55433">
            <w:pPr>
              <w:rPr>
                <w:sz w:val="18"/>
                <w:szCs w:val="18"/>
              </w:rPr>
            </w:pPr>
          </w:p>
        </w:tc>
      </w:tr>
    </w:tbl>
    <w:p w:rsidR="008A0466" w:rsidRPr="008A0466" w:rsidRDefault="008A0466" w:rsidP="008A0466">
      <w:pPr>
        <w:rPr>
          <w:rFonts w:ascii="宋体" w:hAnsi="宋体" w:cs="宋体"/>
          <w:sz w:val="28"/>
          <w:szCs w:val="28"/>
        </w:rPr>
      </w:pPr>
      <w:r w:rsidRPr="008A0466">
        <w:rPr>
          <w:rFonts w:ascii="宋体" w:hAnsi="宋体" w:cs="宋体" w:hint="eastAsia"/>
          <w:sz w:val="28"/>
          <w:szCs w:val="28"/>
        </w:rPr>
        <w:t>质保期限：整体免费质保三年。</w:t>
      </w:r>
    </w:p>
    <w:p w:rsidR="0076335F" w:rsidRPr="0077750D" w:rsidRDefault="0076335F" w:rsidP="008A0466">
      <w:pPr>
        <w:rPr>
          <w:rFonts w:asciiTheme="minorEastAsia" w:eastAsiaTheme="minorEastAsia" w:hAnsiTheme="minorEastAsia"/>
          <w:sz w:val="28"/>
          <w:szCs w:val="28"/>
        </w:rPr>
      </w:pP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w:t>
      </w:r>
      <w:r>
        <w:rPr>
          <w:rFonts w:ascii="宋体" w:hAnsi="宋体" w:cs="宋体" w:hint="eastAsia"/>
          <w:sz w:val="28"/>
          <w:szCs w:val="28"/>
        </w:rPr>
        <w:lastRenderedPageBreak/>
        <w:t>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w:t>
      </w:r>
      <w:r w:rsidR="0077750D" w:rsidRPr="00E85ADE">
        <w:rPr>
          <w:rFonts w:ascii="宋体" w:hAnsi="宋体" w:cs="宋体" w:hint="eastAsia"/>
          <w:bCs/>
          <w:sz w:val="28"/>
          <w:szCs w:val="28"/>
        </w:rPr>
        <w:t>合同签订后</w:t>
      </w:r>
      <w:r w:rsidR="00CB66F0" w:rsidRPr="00E85ADE">
        <w:rPr>
          <w:rFonts w:ascii="宋体" w:hAnsi="宋体" w:cs="宋体" w:hint="eastAsia"/>
          <w:bCs/>
          <w:sz w:val="28"/>
          <w:szCs w:val="28"/>
        </w:rPr>
        <w:t>10日内</w:t>
      </w:r>
      <w:r w:rsidR="0077750D" w:rsidRPr="00E85ADE">
        <w:rPr>
          <w:rFonts w:ascii="宋体" w:hAnsi="宋体" w:cs="宋体" w:hint="eastAsia"/>
          <w:bCs/>
          <w:sz w:val="28"/>
          <w:szCs w:val="28"/>
        </w:rPr>
        <w:t>完成</w:t>
      </w:r>
      <w:r w:rsidRPr="00E85ADE">
        <w:rPr>
          <w:rFonts w:ascii="宋体" w:hAnsi="宋体" w:cs="宋体" w:hint="eastAsia"/>
          <w:sz w:val="28"/>
          <w:szCs w:val="28"/>
        </w:rPr>
        <w:t>。</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w:t>
      </w:r>
      <w:r w:rsidR="00BD09C1">
        <w:rPr>
          <w:rFonts w:ascii="宋体" w:hAnsi="宋体" w:cs="宋体" w:hint="eastAsia"/>
          <w:bCs/>
          <w:sz w:val="28"/>
          <w:szCs w:val="28"/>
        </w:rPr>
        <w:t>江苏省盱眙中等专业学校</w:t>
      </w:r>
      <w:r>
        <w:rPr>
          <w:rFonts w:ascii="宋体" w:hAnsi="宋体" w:cs="宋体" w:hint="eastAsia"/>
          <w:bCs/>
          <w:sz w:val="28"/>
          <w:szCs w:val="28"/>
        </w:rPr>
        <w:t>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6A3075" w:rsidRDefault="00A01A19" w:rsidP="00301F70">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lastRenderedPageBreak/>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553B9C">
        <w:rPr>
          <w:rFonts w:hint="eastAsia"/>
          <w:sz w:val="28"/>
          <w:szCs w:val="28"/>
        </w:rPr>
        <w:t>验收合格付合同款</w:t>
      </w:r>
      <w:r w:rsidR="00BA0C04">
        <w:rPr>
          <w:rFonts w:hint="eastAsia"/>
          <w:sz w:val="28"/>
          <w:szCs w:val="28"/>
        </w:rPr>
        <w:t>7</w:t>
      </w:r>
      <w:r w:rsidR="00553B9C">
        <w:rPr>
          <w:rFonts w:hint="eastAsia"/>
          <w:sz w:val="28"/>
          <w:szCs w:val="28"/>
        </w:rPr>
        <w:t>0%</w:t>
      </w:r>
      <w:r w:rsidR="00553B9C">
        <w:rPr>
          <w:rFonts w:hint="eastAsia"/>
          <w:sz w:val="28"/>
          <w:szCs w:val="28"/>
        </w:rPr>
        <w:t>，</w:t>
      </w:r>
      <w:r w:rsidR="00150E55">
        <w:rPr>
          <w:rFonts w:hint="eastAsia"/>
          <w:sz w:val="28"/>
          <w:szCs w:val="28"/>
        </w:rPr>
        <w:t>剩余</w:t>
      </w:r>
      <w:r w:rsidR="00553B9C">
        <w:rPr>
          <w:rFonts w:hint="eastAsia"/>
          <w:sz w:val="28"/>
          <w:szCs w:val="28"/>
        </w:rPr>
        <w:t>30%</w:t>
      </w:r>
      <w:r w:rsidR="00553B9C">
        <w:rPr>
          <w:rFonts w:hint="eastAsia"/>
          <w:sz w:val="28"/>
          <w:szCs w:val="28"/>
        </w:rPr>
        <w:t>分三年平均支付。</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w:t>
      </w:r>
      <w:r w:rsidR="00BD09C1">
        <w:rPr>
          <w:rFonts w:ascii="宋体" w:hAnsi="宋体" w:cs="宋体" w:hint="eastAsia"/>
          <w:sz w:val="28"/>
          <w:szCs w:val="28"/>
        </w:rPr>
        <w:t>江苏省盱眙中等专业学校</w:t>
      </w:r>
      <w:r>
        <w:rPr>
          <w:rFonts w:ascii="宋体" w:hAnsi="宋体" w:cs="宋体" w:hint="eastAsia"/>
          <w:sz w:val="28"/>
          <w:szCs w:val="28"/>
        </w:rPr>
        <w:t>网进行公告，公告期限为一日，公告无疑义后一日内（节假日除外）成交供应商在接到代理机构通知后3日内领取成交通知书。领取成交通知书后</w:t>
      </w:r>
      <w:r w:rsidR="00EA5C9C">
        <w:rPr>
          <w:rFonts w:ascii="宋体" w:hAnsi="宋体" w:cs="宋体" w:hint="eastAsia"/>
          <w:sz w:val="28"/>
          <w:szCs w:val="28"/>
        </w:rPr>
        <w:t>15日</w:t>
      </w:r>
      <w:r>
        <w:rPr>
          <w:rFonts w:ascii="宋体" w:hAnsi="宋体" w:cs="宋体" w:hint="eastAsia"/>
          <w:sz w:val="28"/>
          <w:szCs w:val="28"/>
        </w:rPr>
        <w:t>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C5320F" w:rsidRPr="00C5320F">
        <w:rPr>
          <w:rFonts w:ascii="宋体" w:hAnsi="宋体" w:cs="宋体" w:hint="eastAsia"/>
          <w:b/>
          <w:bCs/>
          <w:sz w:val="28"/>
          <w:szCs w:val="28"/>
        </w:rPr>
        <w:t>500</w:t>
      </w:r>
      <w:r w:rsidR="00B0102E" w:rsidRPr="00C5320F">
        <w:rPr>
          <w:rFonts w:ascii="宋体" w:hAnsi="宋体" w:cs="宋体" w:hint="eastAsia"/>
          <w:b/>
          <w:bCs/>
          <w:sz w:val="28"/>
          <w:szCs w:val="28"/>
        </w:rPr>
        <w:t>元</w:t>
      </w:r>
      <w:r w:rsidRPr="00C5320F">
        <w:rPr>
          <w:rFonts w:ascii="宋体" w:hAnsi="宋体" w:cs="宋体" w:hint="eastAsia"/>
          <w:b/>
          <w:bCs/>
          <w:sz w:val="28"/>
          <w:szCs w:val="28"/>
        </w:rPr>
        <w:t>由</w:t>
      </w:r>
      <w:r>
        <w:rPr>
          <w:rFonts w:ascii="宋体" w:hAnsi="宋体" w:cs="宋体" w:hint="eastAsia"/>
          <w:b/>
          <w:bCs/>
          <w:sz w:val="28"/>
          <w:szCs w:val="28"/>
        </w:rPr>
        <w:t>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2E755F">
        <w:rPr>
          <w:rFonts w:ascii="宋体" w:hAnsi="宋体" w:cs="宋体" w:hint="eastAsia"/>
          <w:b/>
          <w:bCs/>
          <w:color w:val="000000" w:themeColor="text1"/>
          <w:sz w:val="28"/>
          <w:szCs w:val="28"/>
        </w:rPr>
        <w:t>3</w:t>
      </w:r>
      <w:r w:rsidR="00BA7D78">
        <w:rPr>
          <w:rFonts w:ascii="宋体" w:hAnsi="宋体" w:cs="宋体" w:hint="eastAsia"/>
          <w:b/>
          <w:bCs/>
          <w:color w:val="000000" w:themeColor="text1"/>
          <w:sz w:val="28"/>
          <w:szCs w:val="28"/>
        </w:rPr>
        <w:t>万</w:t>
      </w:r>
      <w:r>
        <w:rPr>
          <w:rFonts w:ascii="宋体" w:hAnsi="宋体" w:cs="宋体" w:hint="eastAsia"/>
          <w:b/>
          <w:bCs/>
          <w:color w:val="000000" w:themeColor="text1"/>
          <w:sz w:val="28"/>
          <w:szCs w:val="28"/>
        </w:rPr>
        <w:t>元，响应报价超过预算限价的，视为重大偏差，作无效响应文件处理。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（1）供应商需按照谈判文件的要求提供相应的《企业声明函》，详见谈判文件第六章示范格式。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（2）企业标准请参照《政府采购促进中小企业发展管理办法》（财库【2020】46号）文件规定自行填写。</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6A3075" w:rsidRDefault="00A01A19">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（1）监狱企业参加政府采购活动时，需提供由省级以上监狱管理局、戒毒管理局（含新疆生产建设兵团）出具的属于监狱企业的证明文件）（响应文件中上传加盖出具单位公章的电子件）。</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6A3075" w:rsidRDefault="00A01A19">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rsidP="001752B4">
      <w:pPr>
        <w:pStyle w:val="1"/>
        <w:ind w:firstLineChars="95" w:firstLine="199"/>
        <w:rPr>
          <w:rFonts w:ascii="宋体" w:eastAsia="宋体" w:hAnsi="宋体" w:cs="宋体"/>
        </w:rPr>
        <w:sectPr w:rsidR="006A3075">
          <w:footerReference w:type="default" r:id="rId10"/>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Pr="00212516"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w:t>
      </w:r>
      <w:r w:rsidRPr="00212516">
        <w:rPr>
          <w:rFonts w:ascii="宋体" w:hAnsi="宋体" w:cs="宋体" w:hint="eastAsia"/>
          <w:sz w:val="28"/>
          <w:szCs w:val="28"/>
        </w:rPr>
        <w:t>方式：</w:t>
      </w:r>
      <w:r w:rsidR="00553B9C" w:rsidRPr="00212516">
        <w:rPr>
          <w:rFonts w:hint="eastAsia"/>
          <w:sz w:val="28"/>
          <w:szCs w:val="28"/>
        </w:rPr>
        <w:t>验收合格付合同款</w:t>
      </w:r>
      <w:r w:rsidR="001B4821" w:rsidRPr="00212516">
        <w:rPr>
          <w:rFonts w:hint="eastAsia"/>
          <w:sz w:val="28"/>
          <w:szCs w:val="28"/>
        </w:rPr>
        <w:t>7</w:t>
      </w:r>
      <w:r w:rsidR="00B06EC2" w:rsidRPr="00212516">
        <w:rPr>
          <w:rFonts w:hint="eastAsia"/>
          <w:sz w:val="28"/>
          <w:szCs w:val="28"/>
        </w:rPr>
        <w:t>0</w:t>
      </w:r>
      <w:r w:rsidR="00553B9C" w:rsidRPr="00212516">
        <w:rPr>
          <w:rFonts w:hint="eastAsia"/>
          <w:sz w:val="28"/>
          <w:szCs w:val="28"/>
        </w:rPr>
        <w:t>%</w:t>
      </w:r>
      <w:r w:rsidR="00553B9C" w:rsidRPr="00212516">
        <w:rPr>
          <w:rFonts w:hint="eastAsia"/>
          <w:sz w:val="28"/>
          <w:szCs w:val="28"/>
        </w:rPr>
        <w:t>，</w:t>
      </w:r>
      <w:r w:rsidR="00284927" w:rsidRPr="00212516">
        <w:rPr>
          <w:rFonts w:hint="eastAsia"/>
          <w:sz w:val="28"/>
          <w:szCs w:val="28"/>
        </w:rPr>
        <w:t>剩余</w:t>
      </w:r>
      <w:r w:rsidR="001B4821" w:rsidRPr="00212516">
        <w:rPr>
          <w:rFonts w:hint="eastAsia"/>
          <w:sz w:val="28"/>
          <w:szCs w:val="28"/>
        </w:rPr>
        <w:t>3</w:t>
      </w:r>
      <w:r w:rsidR="00B06EC2" w:rsidRPr="00212516">
        <w:rPr>
          <w:rFonts w:hint="eastAsia"/>
          <w:sz w:val="28"/>
          <w:szCs w:val="28"/>
        </w:rPr>
        <w:t>0</w:t>
      </w:r>
      <w:r w:rsidR="00553B9C" w:rsidRPr="00212516">
        <w:rPr>
          <w:rFonts w:hint="eastAsia"/>
          <w:sz w:val="28"/>
          <w:szCs w:val="28"/>
        </w:rPr>
        <w:t>%</w:t>
      </w:r>
      <w:r w:rsidR="00553B9C" w:rsidRPr="00212516">
        <w:rPr>
          <w:rFonts w:hint="eastAsia"/>
          <w:sz w:val="28"/>
          <w:szCs w:val="28"/>
        </w:rPr>
        <w:t>分三年平均支付。</w:t>
      </w:r>
    </w:p>
    <w:p w:rsidR="006A3075" w:rsidRPr="00212516" w:rsidRDefault="00A01A19">
      <w:pPr>
        <w:ind w:firstLineChars="100" w:firstLine="280"/>
        <w:rPr>
          <w:rFonts w:ascii="宋体" w:hAnsi="宋体" w:cs="宋体"/>
          <w:sz w:val="28"/>
          <w:szCs w:val="28"/>
        </w:rPr>
      </w:pPr>
      <w:r w:rsidRPr="00212516">
        <w:rPr>
          <w:rFonts w:ascii="宋体" w:hAnsi="宋体" w:cs="宋体" w:hint="eastAsia"/>
          <w:sz w:val="28"/>
          <w:szCs w:val="28"/>
        </w:rPr>
        <w:t>2、服务时间：</w:t>
      </w:r>
      <w:r w:rsidR="0077750D" w:rsidRPr="00212516">
        <w:rPr>
          <w:rFonts w:ascii="宋体" w:hAnsi="宋体" w:cs="宋体" w:hint="eastAsia"/>
          <w:sz w:val="28"/>
          <w:szCs w:val="28"/>
        </w:rPr>
        <w:t>合同签订后</w:t>
      </w:r>
      <w:r w:rsidR="00CB66F0" w:rsidRPr="00212516">
        <w:rPr>
          <w:rFonts w:ascii="宋体" w:hAnsi="宋体" w:cs="宋体" w:hint="eastAsia"/>
          <w:sz w:val="28"/>
          <w:szCs w:val="28"/>
        </w:rPr>
        <w:t>10日内</w:t>
      </w:r>
      <w:r w:rsidR="0077750D" w:rsidRPr="00212516">
        <w:rPr>
          <w:rFonts w:ascii="宋体" w:hAnsi="宋体" w:cs="宋体" w:hint="eastAsia"/>
          <w:sz w:val="28"/>
          <w:szCs w:val="28"/>
        </w:rPr>
        <w:t>完成</w:t>
      </w:r>
      <w:r w:rsidRPr="00212516">
        <w:rPr>
          <w:rFonts w:ascii="宋体" w:hAnsi="宋体" w:cs="宋体" w:hint="eastAsia"/>
          <w:sz w:val="28"/>
          <w:szCs w:val="28"/>
        </w:rPr>
        <w:t>。</w:t>
      </w:r>
    </w:p>
    <w:p w:rsidR="006A3075" w:rsidRPr="00212516" w:rsidRDefault="00A01A19">
      <w:pPr>
        <w:ind w:firstLineChars="100" w:firstLine="280"/>
        <w:rPr>
          <w:rFonts w:ascii="宋体" w:hAnsi="宋体" w:cs="宋体"/>
          <w:sz w:val="28"/>
          <w:szCs w:val="28"/>
        </w:rPr>
      </w:pPr>
      <w:r w:rsidRPr="00212516">
        <w:rPr>
          <w:rFonts w:ascii="宋体" w:hAnsi="宋体" w:cs="宋体" w:hint="eastAsia"/>
          <w:sz w:val="28"/>
          <w:szCs w:val="28"/>
        </w:rPr>
        <w:t>3、质量要求：按照采购人指定要求。</w:t>
      </w:r>
    </w:p>
    <w:p w:rsidR="006A3075" w:rsidRPr="00212516" w:rsidRDefault="00A01A19">
      <w:pPr>
        <w:ind w:firstLineChars="100" w:firstLine="281"/>
        <w:rPr>
          <w:rFonts w:ascii="宋体" w:hAnsi="宋体" w:cs="宋体"/>
          <w:b/>
          <w:sz w:val="28"/>
          <w:szCs w:val="28"/>
        </w:rPr>
      </w:pPr>
      <w:r w:rsidRPr="00212516">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sidRPr="00212516">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w:t>
      </w:r>
      <w:r w:rsidR="00BD09C1">
        <w:rPr>
          <w:rFonts w:ascii="宋体" w:hAnsi="宋体" w:cs="宋体" w:hint="eastAsia"/>
          <w:sz w:val="28"/>
          <w:szCs w:val="28"/>
        </w:rPr>
        <w:t>江苏省盱眙中等专业学校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w:t>
      </w:r>
      <w:r>
        <w:rPr>
          <w:rFonts w:ascii="宋体" w:hAnsi="宋体" w:cs="宋体" w:hint="eastAsia"/>
          <w:sz w:val="28"/>
          <w:szCs w:val="28"/>
        </w:rPr>
        <w:lastRenderedPageBreak/>
        <w:t>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8.2卖方应保证货物是全新、未使用过的，是用一流的工艺和最佳材料制造的原装合格正品，并完全符合合同规定的质量、规格和性能的要求。卖方应保证其货物在正常使用和保养条件下，在其使用寿</w:t>
      </w:r>
      <w:r>
        <w:rPr>
          <w:rFonts w:ascii="宋体" w:hAnsi="宋体" w:cs="宋体" w:hint="eastAsia"/>
          <w:sz w:val="28"/>
          <w:szCs w:val="28"/>
        </w:rPr>
        <w:lastRenderedPageBreak/>
        <w:t>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lastRenderedPageBreak/>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w:t>
      </w:r>
      <w:r>
        <w:rPr>
          <w:rFonts w:ascii="宋体" w:hAnsi="宋体" w:cs="宋体" w:hint="eastAsia"/>
          <w:sz w:val="28"/>
          <w:szCs w:val="28"/>
        </w:rPr>
        <w:lastRenderedPageBreak/>
        <w:t>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w:t>
      </w:r>
      <w:r>
        <w:rPr>
          <w:rFonts w:hAnsi="宋体" w:cs="宋体" w:hint="eastAsia"/>
          <w:sz w:val="28"/>
          <w:szCs w:val="28"/>
        </w:rPr>
        <w:lastRenderedPageBreak/>
        <w:t>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BD09C1">
        <w:rPr>
          <w:rFonts w:hAnsi="宋体" w:cs="宋体" w:hint="eastAsia"/>
          <w:sz w:val="28"/>
          <w:szCs w:val="28"/>
        </w:rPr>
        <w:t>XYZZXJ-2021-020</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50"/>
        <w:gridCol w:w="2172"/>
        <w:gridCol w:w="1220"/>
        <w:gridCol w:w="1220"/>
        <w:gridCol w:w="1331"/>
        <w:gridCol w:w="1329"/>
      </w:tblGrid>
      <w:tr w:rsidR="00A917D9" w:rsidTr="00A917D9">
        <w:trPr>
          <w:trHeight w:val="699"/>
        </w:trPr>
        <w:tc>
          <w:tcPr>
            <w:tcW w:w="733" w:type="pct"/>
            <w:noWrap/>
            <w:vAlign w:val="center"/>
          </w:tcPr>
          <w:p w:rsidR="00A917D9" w:rsidRDefault="00A917D9">
            <w:pPr>
              <w:spacing w:line="440" w:lineRule="exact"/>
              <w:jc w:val="center"/>
              <w:rPr>
                <w:rFonts w:ascii="宋体" w:hAnsi="宋体" w:cs="宋体"/>
                <w:w w:val="90"/>
                <w:sz w:val="24"/>
              </w:rPr>
            </w:pPr>
            <w:r>
              <w:rPr>
                <w:rFonts w:ascii="宋体" w:hAnsi="宋体" w:cs="宋体" w:hint="eastAsia"/>
                <w:w w:val="90"/>
                <w:sz w:val="24"/>
              </w:rPr>
              <w:t>序号</w:t>
            </w:r>
          </w:p>
        </w:tc>
        <w:tc>
          <w:tcPr>
            <w:tcW w:w="1274" w:type="pct"/>
            <w:noWrap/>
            <w:vAlign w:val="center"/>
          </w:tcPr>
          <w:p w:rsidR="00A917D9" w:rsidRDefault="00A917D9" w:rsidP="00A917D9">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716" w:type="pct"/>
            <w:vAlign w:val="center"/>
          </w:tcPr>
          <w:p w:rsidR="00A917D9" w:rsidRDefault="003B030E" w:rsidP="003B030E">
            <w:pPr>
              <w:spacing w:line="440" w:lineRule="exact"/>
              <w:jc w:val="center"/>
              <w:rPr>
                <w:rFonts w:ascii="宋体" w:hAnsi="宋体" w:cs="宋体" w:hint="eastAsia"/>
                <w:w w:val="90"/>
                <w:sz w:val="24"/>
              </w:rPr>
            </w:pPr>
            <w:r>
              <w:rPr>
                <w:rFonts w:ascii="宋体" w:hAnsi="宋体" w:cs="宋体" w:hint="eastAsia"/>
                <w:w w:val="90"/>
                <w:sz w:val="24"/>
              </w:rPr>
              <w:t>品牌</w:t>
            </w:r>
          </w:p>
        </w:tc>
        <w:tc>
          <w:tcPr>
            <w:tcW w:w="716" w:type="pct"/>
            <w:noWrap/>
            <w:vAlign w:val="center"/>
          </w:tcPr>
          <w:p w:rsidR="00A917D9" w:rsidRDefault="00A917D9" w:rsidP="00A917D9">
            <w:pPr>
              <w:spacing w:line="440" w:lineRule="exact"/>
              <w:jc w:val="center"/>
              <w:rPr>
                <w:rFonts w:ascii="宋体" w:hAnsi="宋体" w:cs="宋体"/>
                <w:w w:val="90"/>
                <w:sz w:val="24"/>
              </w:rPr>
            </w:pPr>
            <w:r>
              <w:rPr>
                <w:rFonts w:ascii="宋体" w:hAnsi="宋体" w:cs="宋体" w:hint="eastAsia"/>
                <w:w w:val="90"/>
                <w:sz w:val="24"/>
              </w:rPr>
              <w:t>单价</w:t>
            </w:r>
          </w:p>
        </w:tc>
        <w:tc>
          <w:tcPr>
            <w:tcW w:w="781" w:type="pct"/>
            <w:noWrap/>
            <w:vAlign w:val="center"/>
          </w:tcPr>
          <w:p w:rsidR="00A917D9" w:rsidRDefault="00A917D9" w:rsidP="00A917D9">
            <w:pPr>
              <w:spacing w:line="440" w:lineRule="exact"/>
              <w:jc w:val="center"/>
              <w:rPr>
                <w:rFonts w:ascii="宋体" w:hAnsi="宋体" w:cs="宋体"/>
                <w:w w:val="90"/>
                <w:sz w:val="24"/>
              </w:rPr>
            </w:pPr>
            <w:r>
              <w:rPr>
                <w:rFonts w:ascii="宋体" w:hAnsi="宋体" w:cs="宋体" w:hint="eastAsia"/>
                <w:w w:val="90"/>
                <w:sz w:val="24"/>
              </w:rPr>
              <w:t>数量</w:t>
            </w:r>
          </w:p>
        </w:tc>
        <w:tc>
          <w:tcPr>
            <w:tcW w:w="780" w:type="pct"/>
            <w:vAlign w:val="center"/>
          </w:tcPr>
          <w:p w:rsidR="00A917D9" w:rsidRDefault="00A917D9" w:rsidP="00A917D9">
            <w:pPr>
              <w:spacing w:line="440" w:lineRule="exact"/>
              <w:jc w:val="center"/>
              <w:rPr>
                <w:rFonts w:ascii="宋体" w:hAnsi="宋体" w:cs="宋体"/>
                <w:w w:val="90"/>
                <w:sz w:val="24"/>
              </w:rPr>
            </w:pPr>
            <w:r>
              <w:rPr>
                <w:rFonts w:ascii="宋体" w:hAnsi="宋体" w:cs="宋体" w:hint="eastAsia"/>
                <w:w w:val="90"/>
                <w:sz w:val="24"/>
              </w:rPr>
              <w:t>总价</w:t>
            </w:r>
          </w:p>
        </w:tc>
      </w:tr>
      <w:tr w:rsidR="00A917D9" w:rsidTr="00A917D9">
        <w:trPr>
          <w:trHeight w:val="577"/>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274" w:type="pct"/>
            <w:noWrap/>
            <w:vAlign w:val="center"/>
          </w:tcPr>
          <w:p w:rsidR="00A917D9" w:rsidRDefault="00A917D9">
            <w:pPr>
              <w:spacing w:line="440" w:lineRule="exact"/>
              <w:ind w:left="200"/>
              <w:jc w:val="center"/>
              <w:rPr>
                <w:rFonts w:ascii="宋体" w:hAnsi="宋体" w:cs="宋体"/>
                <w:spacing w:val="20"/>
                <w:w w:val="90"/>
                <w:sz w:val="28"/>
              </w:rPr>
            </w:pPr>
          </w:p>
        </w:tc>
        <w:tc>
          <w:tcPr>
            <w:tcW w:w="716" w:type="pct"/>
          </w:tcPr>
          <w:p w:rsidR="00A917D9" w:rsidRDefault="00A917D9">
            <w:pPr>
              <w:spacing w:line="440" w:lineRule="exact"/>
              <w:ind w:left="200"/>
              <w:jc w:val="center"/>
              <w:rPr>
                <w:rFonts w:ascii="宋体" w:hAnsi="宋体" w:cs="宋体"/>
                <w:spacing w:val="20"/>
                <w:w w:val="90"/>
                <w:sz w:val="28"/>
              </w:rPr>
            </w:pPr>
          </w:p>
        </w:tc>
        <w:tc>
          <w:tcPr>
            <w:tcW w:w="716" w:type="pct"/>
            <w:noWrap/>
            <w:vAlign w:val="center"/>
          </w:tcPr>
          <w:p w:rsidR="00A917D9" w:rsidRDefault="00A917D9">
            <w:pPr>
              <w:spacing w:line="440" w:lineRule="exact"/>
              <w:ind w:left="200"/>
              <w:jc w:val="center"/>
              <w:rPr>
                <w:rFonts w:ascii="宋体" w:hAnsi="宋体" w:cs="宋体"/>
                <w:spacing w:val="20"/>
                <w:w w:val="90"/>
                <w:sz w:val="28"/>
              </w:rPr>
            </w:pPr>
          </w:p>
        </w:tc>
        <w:tc>
          <w:tcPr>
            <w:tcW w:w="781" w:type="pct"/>
            <w:noWrap/>
            <w:vAlign w:val="center"/>
          </w:tcPr>
          <w:p w:rsidR="00A917D9" w:rsidRDefault="00A917D9">
            <w:pPr>
              <w:spacing w:line="440" w:lineRule="exact"/>
              <w:ind w:left="200"/>
              <w:jc w:val="center"/>
              <w:rPr>
                <w:rFonts w:ascii="宋体" w:hAnsi="宋体" w:cs="宋体"/>
                <w:spacing w:val="20"/>
                <w:w w:val="90"/>
                <w:sz w:val="28"/>
              </w:rPr>
            </w:pPr>
          </w:p>
        </w:tc>
        <w:tc>
          <w:tcPr>
            <w:tcW w:w="780" w:type="pct"/>
          </w:tcPr>
          <w:p w:rsidR="00A917D9" w:rsidRDefault="00A917D9">
            <w:pPr>
              <w:spacing w:line="440" w:lineRule="exact"/>
              <w:ind w:left="200"/>
              <w:jc w:val="center"/>
              <w:rPr>
                <w:rFonts w:ascii="宋体" w:hAnsi="宋体" w:cs="宋体"/>
                <w:spacing w:val="20"/>
                <w:w w:val="90"/>
                <w:sz w:val="28"/>
              </w:rPr>
            </w:pPr>
          </w:p>
        </w:tc>
      </w:tr>
      <w:tr w:rsidR="00A917D9" w:rsidTr="00A917D9">
        <w:trPr>
          <w:trHeight w:val="599"/>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274" w:type="pct"/>
            <w:noWrap/>
            <w:vAlign w:val="center"/>
          </w:tcPr>
          <w:p w:rsidR="00A917D9" w:rsidRDefault="00A917D9">
            <w:pPr>
              <w:spacing w:line="440" w:lineRule="exact"/>
              <w:ind w:left="200"/>
              <w:jc w:val="center"/>
              <w:rPr>
                <w:rFonts w:ascii="宋体" w:hAnsi="宋体" w:cs="宋体"/>
                <w:spacing w:val="20"/>
                <w:w w:val="90"/>
                <w:sz w:val="28"/>
              </w:rPr>
            </w:pPr>
          </w:p>
        </w:tc>
        <w:tc>
          <w:tcPr>
            <w:tcW w:w="716" w:type="pct"/>
          </w:tcPr>
          <w:p w:rsidR="00A917D9" w:rsidRDefault="00A917D9">
            <w:pPr>
              <w:spacing w:line="440" w:lineRule="exact"/>
              <w:ind w:left="200"/>
              <w:jc w:val="center"/>
              <w:rPr>
                <w:rFonts w:ascii="宋体" w:hAnsi="宋体" w:cs="宋体"/>
                <w:spacing w:val="20"/>
                <w:w w:val="90"/>
                <w:sz w:val="28"/>
              </w:rPr>
            </w:pPr>
          </w:p>
        </w:tc>
        <w:tc>
          <w:tcPr>
            <w:tcW w:w="716" w:type="pct"/>
            <w:noWrap/>
            <w:vAlign w:val="center"/>
          </w:tcPr>
          <w:p w:rsidR="00A917D9" w:rsidRDefault="00A917D9">
            <w:pPr>
              <w:spacing w:line="440" w:lineRule="exact"/>
              <w:ind w:left="200"/>
              <w:jc w:val="center"/>
              <w:rPr>
                <w:rFonts w:ascii="宋体" w:hAnsi="宋体" w:cs="宋体"/>
                <w:spacing w:val="20"/>
                <w:w w:val="90"/>
                <w:sz w:val="28"/>
              </w:rPr>
            </w:pPr>
          </w:p>
        </w:tc>
        <w:tc>
          <w:tcPr>
            <w:tcW w:w="781" w:type="pct"/>
            <w:noWrap/>
            <w:vAlign w:val="center"/>
          </w:tcPr>
          <w:p w:rsidR="00A917D9" w:rsidRDefault="00A917D9">
            <w:pPr>
              <w:spacing w:line="440" w:lineRule="exact"/>
              <w:ind w:left="200"/>
              <w:jc w:val="center"/>
              <w:rPr>
                <w:rFonts w:ascii="宋体" w:hAnsi="宋体" w:cs="宋体"/>
                <w:spacing w:val="20"/>
                <w:w w:val="90"/>
                <w:sz w:val="28"/>
              </w:rPr>
            </w:pPr>
          </w:p>
        </w:tc>
        <w:tc>
          <w:tcPr>
            <w:tcW w:w="780" w:type="pct"/>
          </w:tcPr>
          <w:p w:rsidR="00A917D9" w:rsidRDefault="00A917D9">
            <w:pPr>
              <w:spacing w:line="440" w:lineRule="exact"/>
              <w:ind w:left="200"/>
              <w:jc w:val="center"/>
              <w:rPr>
                <w:rFonts w:ascii="宋体" w:hAnsi="宋体" w:cs="宋体"/>
                <w:spacing w:val="20"/>
                <w:w w:val="90"/>
                <w:sz w:val="28"/>
              </w:rPr>
            </w:pPr>
          </w:p>
        </w:tc>
      </w:tr>
      <w:tr w:rsidR="00A917D9" w:rsidTr="00A917D9">
        <w:trPr>
          <w:trHeight w:val="607"/>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274" w:type="pct"/>
            <w:noWrap/>
            <w:vAlign w:val="center"/>
          </w:tcPr>
          <w:p w:rsidR="00A917D9" w:rsidRDefault="00A917D9">
            <w:pPr>
              <w:spacing w:line="440" w:lineRule="exact"/>
              <w:ind w:left="200"/>
              <w:jc w:val="center"/>
              <w:rPr>
                <w:rFonts w:ascii="宋体" w:hAnsi="宋体" w:cs="宋体"/>
                <w:spacing w:val="20"/>
                <w:w w:val="90"/>
                <w:sz w:val="28"/>
              </w:rPr>
            </w:pPr>
          </w:p>
        </w:tc>
        <w:tc>
          <w:tcPr>
            <w:tcW w:w="716" w:type="pct"/>
          </w:tcPr>
          <w:p w:rsidR="00A917D9" w:rsidRDefault="00A917D9">
            <w:pPr>
              <w:spacing w:line="440" w:lineRule="exact"/>
              <w:ind w:left="200"/>
              <w:jc w:val="center"/>
              <w:rPr>
                <w:rFonts w:ascii="宋体" w:hAnsi="宋体" w:cs="宋体"/>
                <w:spacing w:val="20"/>
                <w:w w:val="90"/>
                <w:sz w:val="28"/>
              </w:rPr>
            </w:pPr>
          </w:p>
        </w:tc>
        <w:tc>
          <w:tcPr>
            <w:tcW w:w="716" w:type="pct"/>
            <w:noWrap/>
            <w:vAlign w:val="center"/>
          </w:tcPr>
          <w:p w:rsidR="00A917D9" w:rsidRDefault="00A917D9">
            <w:pPr>
              <w:spacing w:line="440" w:lineRule="exact"/>
              <w:ind w:left="200"/>
              <w:jc w:val="center"/>
              <w:rPr>
                <w:rFonts w:ascii="宋体" w:hAnsi="宋体" w:cs="宋体"/>
                <w:spacing w:val="20"/>
                <w:w w:val="90"/>
                <w:sz w:val="28"/>
              </w:rPr>
            </w:pPr>
          </w:p>
        </w:tc>
        <w:tc>
          <w:tcPr>
            <w:tcW w:w="781" w:type="pct"/>
            <w:noWrap/>
            <w:vAlign w:val="center"/>
          </w:tcPr>
          <w:p w:rsidR="00A917D9" w:rsidRDefault="00A917D9">
            <w:pPr>
              <w:spacing w:line="440" w:lineRule="exact"/>
              <w:ind w:left="200"/>
              <w:jc w:val="center"/>
              <w:rPr>
                <w:rFonts w:ascii="宋体" w:hAnsi="宋体" w:cs="宋体"/>
                <w:spacing w:val="20"/>
                <w:w w:val="90"/>
                <w:sz w:val="28"/>
              </w:rPr>
            </w:pPr>
          </w:p>
        </w:tc>
        <w:tc>
          <w:tcPr>
            <w:tcW w:w="780" w:type="pct"/>
          </w:tcPr>
          <w:p w:rsidR="00A917D9" w:rsidRDefault="00A917D9">
            <w:pPr>
              <w:spacing w:line="440" w:lineRule="exact"/>
              <w:ind w:left="200"/>
              <w:jc w:val="center"/>
              <w:rPr>
                <w:rFonts w:ascii="宋体" w:hAnsi="宋体" w:cs="宋体"/>
                <w:spacing w:val="20"/>
                <w:w w:val="90"/>
                <w:sz w:val="28"/>
              </w:rPr>
            </w:pPr>
          </w:p>
        </w:tc>
      </w:tr>
      <w:tr w:rsidR="00A917D9" w:rsidTr="00A917D9">
        <w:trPr>
          <w:trHeight w:val="603"/>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267" w:type="pct"/>
            <w:gridSpan w:val="5"/>
          </w:tcPr>
          <w:p w:rsidR="00A917D9" w:rsidRDefault="00A917D9">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2467DD" w:rsidP="002467DD">
      <w:pPr>
        <w:spacing w:line="440" w:lineRule="exact"/>
        <w:ind w:firstLineChars="1000" w:firstLine="3213"/>
        <w:rPr>
          <w:rFonts w:ascii="宋体" w:hAnsi="宋体" w:cs="宋体"/>
          <w:b/>
          <w:sz w:val="32"/>
          <w:szCs w:val="32"/>
        </w:rPr>
      </w:pPr>
      <w:r w:rsidRPr="00162739">
        <w:rPr>
          <w:rFonts w:ascii="宋体" w:hAnsi="宋体" w:cs="宋体" w:hint="eastAsia"/>
          <w:b/>
          <w:sz w:val="32"/>
          <w:szCs w:val="32"/>
        </w:rPr>
        <w:lastRenderedPageBreak/>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w:t>
      </w:r>
      <w:r w:rsidR="006D3821">
        <w:rPr>
          <w:rFonts w:ascii="宋体" w:hAnsi="宋体" w:cs="宋体" w:hint="eastAsia"/>
          <w:b/>
          <w:bCs/>
          <w:sz w:val="28"/>
          <w:szCs w:val="28"/>
        </w:rPr>
        <w:t>二</w:t>
      </w:r>
      <w:r w:rsidRPr="00162739">
        <w:rPr>
          <w:rFonts w:ascii="宋体" w:hAnsi="宋体" w:cs="宋体" w:hint="eastAsia"/>
          <w:b/>
          <w:bCs/>
          <w:sz w:val="28"/>
          <w:szCs w:val="28"/>
        </w:rPr>
        <w:t>部分要求的内容逐条填写）</w:t>
      </w:r>
    </w:p>
    <w:tbl>
      <w:tblPr>
        <w:tblW w:w="9360" w:type="dxa"/>
        <w:jc w:val="center"/>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10726F">
        <w:trPr>
          <w:trHeight w:val="88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r w:rsidRPr="00162739">
              <w:rPr>
                <w:rFonts w:ascii="宋体" w:hAnsi="宋体" w:cs="宋体" w:hint="eastAsia"/>
                <w:sz w:val="24"/>
              </w:rPr>
              <w:t>是否</w:t>
            </w:r>
          </w:p>
          <w:p w:rsidR="002467DD" w:rsidRPr="00162739" w:rsidRDefault="002467DD" w:rsidP="00893D69">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10726F">
        <w:trPr>
          <w:cantSplit/>
          <w:trHeight w:val="76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cantSplit/>
          <w:trHeight w:val="865"/>
          <w:jc w:val="center"/>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715"/>
          <w:jc w:val="center"/>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730"/>
          <w:jc w:val="center"/>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cantSplit/>
          <w:trHeight w:val="48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92"/>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77"/>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49"/>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35"/>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BD09C1">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sidR="00A01A19">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FF3994" w:rsidRPr="00FF3994" w:rsidRDefault="00FF3994" w:rsidP="00FF3994">
      <w:pPr>
        <w:pStyle w:val="1"/>
        <w:ind w:firstLine="420"/>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986026" w:rsidRDefault="00986026">
      <w:pPr>
        <w:spacing w:line="460" w:lineRule="exact"/>
        <w:jc w:val="center"/>
        <w:rPr>
          <w:rFonts w:ascii="宋体" w:hAnsi="宋体" w:cs="宋体"/>
          <w:b/>
          <w:sz w:val="28"/>
          <w:szCs w:val="28"/>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0E" w:rsidRDefault="00F1430E" w:rsidP="006A3075">
      <w:r>
        <w:separator/>
      </w:r>
    </w:p>
  </w:endnote>
  <w:endnote w:type="continuationSeparator" w:id="1">
    <w:p w:rsidR="00F1430E" w:rsidRDefault="00F1430E"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341DC5">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next-textbox:#_x0000_s2050;mso-fit-shape-to-text:t" inset="0,0,0,0">
            <w:txbxContent>
              <w:p w:rsidR="006A3075" w:rsidRDefault="00341DC5">
                <w:pPr>
                  <w:pStyle w:val="a4"/>
                </w:pPr>
                <w:r>
                  <w:fldChar w:fldCharType="begin"/>
                </w:r>
                <w:r w:rsidR="00A01A19">
                  <w:instrText xml:space="preserve"> PAGE  \* MERGEFORMAT </w:instrText>
                </w:r>
                <w:r>
                  <w:fldChar w:fldCharType="separate"/>
                </w:r>
                <w:r w:rsidR="003B030E">
                  <w:rPr>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0E" w:rsidRDefault="00F1430E" w:rsidP="006A3075">
      <w:r>
        <w:separator/>
      </w:r>
    </w:p>
  </w:footnote>
  <w:footnote w:type="continuationSeparator" w:id="1">
    <w:p w:rsidR="00F1430E" w:rsidRDefault="00F1430E" w:rsidP="006A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22092"/>
    <w:rsid w:val="00030AFB"/>
    <w:rsid w:val="00045918"/>
    <w:rsid w:val="00053447"/>
    <w:rsid w:val="00054484"/>
    <w:rsid w:val="00075044"/>
    <w:rsid w:val="00085DDD"/>
    <w:rsid w:val="000C4DB4"/>
    <w:rsid w:val="000D6F80"/>
    <w:rsid w:val="000E3DD8"/>
    <w:rsid w:val="0010726F"/>
    <w:rsid w:val="00121A96"/>
    <w:rsid w:val="00150E55"/>
    <w:rsid w:val="001752B4"/>
    <w:rsid w:val="001819A9"/>
    <w:rsid w:val="00197B77"/>
    <w:rsid w:val="001B4821"/>
    <w:rsid w:val="001B51EE"/>
    <w:rsid w:val="001E2051"/>
    <w:rsid w:val="001E4EBC"/>
    <w:rsid w:val="001F312A"/>
    <w:rsid w:val="00212516"/>
    <w:rsid w:val="00213E9C"/>
    <w:rsid w:val="002467DD"/>
    <w:rsid w:val="00254F47"/>
    <w:rsid w:val="00255E53"/>
    <w:rsid w:val="00277B7E"/>
    <w:rsid w:val="00282D55"/>
    <w:rsid w:val="00284927"/>
    <w:rsid w:val="00286E7C"/>
    <w:rsid w:val="002A3474"/>
    <w:rsid w:val="002D1F58"/>
    <w:rsid w:val="002D3382"/>
    <w:rsid w:val="002E755F"/>
    <w:rsid w:val="002F380C"/>
    <w:rsid w:val="00301F70"/>
    <w:rsid w:val="0030406E"/>
    <w:rsid w:val="003048F9"/>
    <w:rsid w:val="00310EE4"/>
    <w:rsid w:val="003118CB"/>
    <w:rsid w:val="003346E5"/>
    <w:rsid w:val="00341DC5"/>
    <w:rsid w:val="00364DEE"/>
    <w:rsid w:val="00380523"/>
    <w:rsid w:val="003960A3"/>
    <w:rsid w:val="003B030E"/>
    <w:rsid w:val="003E617F"/>
    <w:rsid w:val="003F0845"/>
    <w:rsid w:val="003F4FED"/>
    <w:rsid w:val="0040065E"/>
    <w:rsid w:val="00415FFF"/>
    <w:rsid w:val="00425E2A"/>
    <w:rsid w:val="00442940"/>
    <w:rsid w:val="004467B2"/>
    <w:rsid w:val="00466EBC"/>
    <w:rsid w:val="00473B65"/>
    <w:rsid w:val="004838AC"/>
    <w:rsid w:val="00497D15"/>
    <w:rsid w:val="004B6073"/>
    <w:rsid w:val="004C0114"/>
    <w:rsid w:val="004F6C98"/>
    <w:rsid w:val="00516156"/>
    <w:rsid w:val="00553B9C"/>
    <w:rsid w:val="0055582A"/>
    <w:rsid w:val="00560151"/>
    <w:rsid w:val="00590312"/>
    <w:rsid w:val="0059055D"/>
    <w:rsid w:val="005A11BD"/>
    <w:rsid w:val="005A4B81"/>
    <w:rsid w:val="005C27C3"/>
    <w:rsid w:val="005C31AB"/>
    <w:rsid w:val="005D1F77"/>
    <w:rsid w:val="005D3796"/>
    <w:rsid w:val="005D5006"/>
    <w:rsid w:val="0061231D"/>
    <w:rsid w:val="006135E5"/>
    <w:rsid w:val="0061708F"/>
    <w:rsid w:val="00623721"/>
    <w:rsid w:val="006357ED"/>
    <w:rsid w:val="00641AD4"/>
    <w:rsid w:val="00643B30"/>
    <w:rsid w:val="00665C1C"/>
    <w:rsid w:val="006865A2"/>
    <w:rsid w:val="006947A9"/>
    <w:rsid w:val="00696909"/>
    <w:rsid w:val="00697897"/>
    <w:rsid w:val="006A21CB"/>
    <w:rsid w:val="006A3075"/>
    <w:rsid w:val="006B14CF"/>
    <w:rsid w:val="006D0ECD"/>
    <w:rsid w:val="006D1202"/>
    <w:rsid w:val="006D3821"/>
    <w:rsid w:val="007461B8"/>
    <w:rsid w:val="00757172"/>
    <w:rsid w:val="0076335F"/>
    <w:rsid w:val="00770185"/>
    <w:rsid w:val="0077750D"/>
    <w:rsid w:val="00781BAE"/>
    <w:rsid w:val="007857A8"/>
    <w:rsid w:val="00793BA4"/>
    <w:rsid w:val="007947EA"/>
    <w:rsid w:val="007B5790"/>
    <w:rsid w:val="007D739F"/>
    <w:rsid w:val="007F3C6C"/>
    <w:rsid w:val="007F48B7"/>
    <w:rsid w:val="00801B6D"/>
    <w:rsid w:val="008210A3"/>
    <w:rsid w:val="00826682"/>
    <w:rsid w:val="00841D85"/>
    <w:rsid w:val="0087539C"/>
    <w:rsid w:val="008769E1"/>
    <w:rsid w:val="00877180"/>
    <w:rsid w:val="00881501"/>
    <w:rsid w:val="008A0466"/>
    <w:rsid w:val="008B7AE7"/>
    <w:rsid w:val="008D43F7"/>
    <w:rsid w:val="008D5935"/>
    <w:rsid w:val="0090755E"/>
    <w:rsid w:val="00922FD7"/>
    <w:rsid w:val="00927810"/>
    <w:rsid w:val="00933262"/>
    <w:rsid w:val="00954C24"/>
    <w:rsid w:val="00954CB9"/>
    <w:rsid w:val="009562B9"/>
    <w:rsid w:val="00957F16"/>
    <w:rsid w:val="00976C66"/>
    <w:rsid w:val="00986026"/>
    <w:rsid w:val="009B09D6"/>
    <w:rsid w:val="009D5D42"/>
    <w:rsid w:val="009F70A4"/>
    <w:rsid w:val="00A01A19"/>
    <w:rsid w:val="00A10747"/>
    <w:rsid w:val="00A16445"/>
    <w:rsid w:val="00A16D95"/>
    <w:rsid w:val="00A3530E"/>
    <w:rsid w:val="00A708C2"/>
    <w:rsid w:val="00A917D9"/>
    <w:rsid w:val="00AA4A1C"/>
    <w:rsid w:val="00AA536D"/>
    <w:rsid w:val="00AA586A"/>
    <w:rsid w:val="00AA59A0"/>
    <w:rsid w:val="00AB1ECD"/>
    <w:rsid w:val="00AD4D1E"/>
    <w:rsid w:val="00AD5C12"/>
    <w:rsid w:val="00AE6AAB"/>
    <w:rsid w:val="00B0102E"/>
    <w:rsid w:val="00B06EC2"/>
    <w:rsid w:val="00B107FF"/>
    <w:rsid w:val="00B31BEA"/>
    <w:rsid w:val="00B3591F"/>
    <w:rsid w:val="00B37424"/>
    <w:rsid w:val="00B53D4E"/>
    <w:rsid w:val="00B6058E"/>
    <w:rsid w:val="00BA0C04"/>
    <w:rsid w:val="00BA7D78"/>
    <w:rsid w:val="00BB6222"/>
    <w:rsid w:val="00BC003C"/>
    <w:rsid w:val="00BC1DC9"/>
    <w:rsid w:val="00BD09C1"/>
    <w:rsid w:val="00BD7B67"/>
    <w:rsid w:val="00BF33D6"/>
    <w:rsid w:val="00BF6D3E"/>
    <w:rsid w:val="00C01791"/>
    <w:rsid w:val="00C061F6"/>
    <w:rsid w:val="00C40C8A"/>
    <w:rsid w:val="00C41D1B"/>
    <w:rsid w:val="00C457FC"/>
    <w:rsid w:val="00C5320F"/>
    <w:rsid w:val="00C63006"/>
    <w:rsid w:val="00C65621"/>
    <w:rsid w:val="00C97A8B"/>
    <w:rsid w:val="00CB66F0"/>
    <w:rsid w:val="00CD788E"/>
    <w:rsid w:val="00CF4685"/>
    <w:rsid w:val="00D01B34"/>
    <w:rsid w:val="00D21E78"/>
    <w:rsid w:val="00D32FF4"/>
    <w:rsid w:val="00D430FD"/>
    <w:rsid w:val="00D4696E"/>
    <w:rsid w:val="00D6164D"/>
    <w:rsid w:val="00D640D8"/>
    <w:rsid w:val="00D668C9"/>
    <w:rsid w:val="00D71119"/>
    <w:rsid w:val="00D75F7F"/>
    <w:rsid w:val="00D8312F"/>
    <w:rsid w:val="00D9197E"/>
    <w:rsid w:val="00D969CB"/>
    <w:rsid w:val="00DA2CFB"/>
    <w:rsid w:val="00DB2152"/>
    <w:rsid w:val="00DC1F2D"/>
    <w:rsid w:val="00DE0AA1"/>
    <w:rsid w:val="00E2355F"/>
    <w:rsid w:val="00E72D64"/>
    <w:rsid w:val="00E7413E"/>
    <w:rsid w:val="00E85ADE"/>
    <w:rsid w:val="00E87F08"/>
    <w:rsid w:val="00EA2809"/>
    <w:rsid w:val="00EA5C9C"/>
    <w:rsid w:val="00F0411F"/>
    <w:rsid w:val="00F06594"/>
    <w:rsid w:val="00F1430E"/>
    <w:rsid w:val="00F37C95"/>
    <w:rsid w:val="00FA5D94"/>
    <w:rsid w:val="00FC3CAA"/>
    <w:rsid w:val="00FD080C"/>
    <w:rsid w:val="00FE360B"/>
    <w:rsid w:val="00FF3994"/>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 w:type="table" w:styleId="ab">
    <w:name w:val="Table Grid"/>
    <w:basedOn w:val="a1"/>
    <w:uiPriority w:val="39"/>
    <w:rsid w:val="008A046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6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2503</Words>
  <Characters>14269</Characters>
  <Application>Microsoft Office Word</Application>
  <DocSecurity>0</DocSecurity>
  <Lines>118</Lines>
  <Paragraphs>33</Paragraphs>
  <ScaleCrop>false</ScaleCrop>
  <Company>Micorosoft</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34</cp:revision>
  <dcterms:created xsi:type="dcterms:W3CDTF">2021-11-03T08:52:00Z</dcterms:created>
  <dcterms:modified xsi:type="dcterms:W3CDTF">2021-11-03T09:01:00Z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