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A348E6" w:rsidRDefault="00A348E6">
      <w:pPr>
        <w:wordWrap w:val="0"/>
        <w:jc w:val="center"/>
        <w:rPr>
          <w:rFonts w:ascii="仿宋" w:eastAsia="仿宋" w:hAnsi="仿宋"/>
          <w:b/>
          <w:sz w:val="48"/>
          <w:szCs w:val="48"/>
        </w:rPr>
      </w:pPr>
      <w:r>
        <w:rPr>
          <w:rFonts w:ascii="仿宋" w:eastAsia="仿宋" w:hAnsi="仿宋" w:hint="eastAsia"/>
          <w:b/>
          <w:sz w:val="48"/>
          <w:szCs w:val="48"/>
        </w:rPr>
        <w:t>盱眙中等专业学校机电系及幼护系零星改造</w:t>
      </w:r>
    </w:p>
    <w:p w:rsidR="00163426" w:rsidRDefault="00A348E6">
      <w:pPr>
        <w:wordWrap w:val="0"/>
        <w:jc w:val="center"/>
        <w:rPr>
          <w:rFonts w:ascii="仿宋" w:eastAsia="仿宋" w:hAnsi="仿宋"/>
          <w:b/>
          <w:sz w:val="48"/>
          <w:szCs w:val="48"/>
        </w:rPr>
      </w:pPr>
      <w:r>
        <w:rPr>
          <w:rFonts w:ascii="仿宋" w:eastAsia="仿宋" w:hAnsi="仿宋" w:hint="eastAsia"/>
          <w:b/>
          <w:sz w:val="48"/>
          <w:szCs w:val="48"/>
        </w:rPr>
        <w:t>工程</w:t>
      </w:r>
    </w:p>
    <w:p w:rsidR="001B29C6" w:rsidRDefault="001B29C6">
      <w:pPr>
        <w:wordWrap w:val="0"/>
        <w:jc w:val="center"/>
        <w:rPr>
          <w:rFonts w:ascii="仿宋" w:eastAsia="仿宋" w:hAnsi="仿宋"/>
          <w:b/>
          <w:sz w:val="48"/>
          <w:szCs w:val="48"/>
        </w:rPr>
      </w:pP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A348E6">
        <w:rPr>
          <w:rFonts w:hint="eastAsia"/>
          <w:sz w:val="28"/>
          <w:szCs w:val="28"/>
        </w:rPr>
        <w:t>XYXJ-建友-2021101401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163426">
        <w:rPr>
          <w:rFonts w:ascii="宋体" w:hAnsi="宋体" w:hint="eastAsia"/>
          <w:b/>
          <w:bCs/>
          <w:color w:val="333333"/>
          <w:kern w:val="0"/>
          <w:sz w:val="28"/>
          <w:szCs w:val="28"/>
          <w:u w:val="single"/>
        </w:rPr>
        <w:t>江苏省盱眙中等专业学校</w:t>
      </w:r>
      <w:r>
        <w:rPr>
          <w:rFonts w:ascii="宋体" w:hAnsi="宋体" w:hint="eastAsia"/>
          <w:b/>
          <w:bCs/>
          <w:color w:val="333333"/>
          <w:kern w:val="0"/>
          <w:sz w:val="28"/>
          <w:szCs w:val="28"/>
          <w:u w:val="single"/>
        </w:rPr>
        <w:t xml:space="preserve"> </w:t>
      </w:r>
    </w:p>
    <w:p w:rsidR="001B29C6" w:rsidRDefault="001B29C6">
      <w:pPr>
        <w:ind w:firstLineChars="500" w:firstLine="1385"/>
        <w:rPr>
          <w:rFonts w:ascii="宋体" w:hAnsi="宋体" w:cs="宋体"/>
          <w:b/>
          <w:bCs/>
          <w:spacing w:val="-2"/>
          <w:sz w:val="28"/>
          <w:szCs w:val="28"/>
        </w:rPr>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项目名称：</w:t>
      </w:r>
      <w:r w:rsidR="00A348E6">
        <w:rPr>
          <w:rFonts w:ascii="宋体" w:hAnsi="宋体" w:hint="eastAsia"/>
          <w:b/>
          <w:bCs/>
          <w:color w:val="333333"/>
          <w:kern w:val="0"/>
          <w:sz w:val="28"/>
          <w:szCs w:val="28"/>
          <w:u w:val="single"/>
        </w:rPr>
        <w:t>盱眙中等专业学校机电系及幼护系零星改造工程</w:t>
      </w:r>
    </w:p>
    <w:p w:rsidR="001B29C6" w:rsidRDefault="001B29C6">
      <w:pPr>
        <w:ind w:firstLineChars="500" w:firstLine="1405"/>
        <w:rPr>
          <w:rFonts w:ascii="宋体" w:hAnsi="宋体" w:cs="宋体"/>
          <w:b/>
          <w:sz w:val="28"/>
          <w:szCs w:val="28"/>
        </w:rPr>
      </w:pPr>
    </w:p>
    <w:p w:rsidR="001B29C6" w:rsidRDefault="00BA70FA">
      <w:pPr>
        <w:ind w:firstLineChars="500" w:firstLine="1405"/>
        <w:rPr>
          <w:rFonts w:ascii="宋体" w:hAnsi="宋体" w:cs="宋体"/>
          <w:b/>
          <w:sz w:val="28"/>
          <w:szCs w:val="28"/>
          <w:u w:val="single"/>
        </w:rPr>
      </w:pPr>
      <w:r>
        <w:rPr>
          <w:rFonts w:ascii="宋体" w:hAnsi="宋体" w:cs="宋体" w:hint="eastAsia"/>
          <w:b/>
          <w:sz w:val="28"/>
          <w:szCs w:val="28"/>
        </w:rPr>
        <w:t>代理机构：</w:t>
      </w:r>
      <w:r w:rsidR="00A348E6">
        <w:rPr>
          <w:rFonts w:ascii="宋体" w:hAnsi="宋体" w:cs="宋体" w:hint="eastAsia"/>
          <w:b/>
          <w:bCs/>
          <w:spacing w:val="-2"/>
          <w:sz w:val="28"/>
          <w:szCs w:val="28"/>
          <w:u w:val="single"/>
        </w:rPr>
        <w:t>中企华建友工程管理有限公司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163426">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065334">
        <w:rPr>
          <w:rFonts w:ascii="宋体" w:hAnsi="宋体" w:cs="宋体" w:hint="eastAsia"/>
          <w:b/>
          <w:bCs/>
          <w:sz w:val="28"/>
          <w:szCs w:val="28"/>
        </w:rPr>
        <w:t>1</w:t>
      </w:r>
      <w:r w:rsidR="00A348E6">
        <w:rPr>
          <w:rFonts w:ascii="宋体" w:hAnsi="宋体" w:cs="宋体" w:hint="eastAsia"/>
          <w:b/>
          <w:bCs/>
          <w:sz w:val="28"/>
          <w:szCs w:val="28"/>
        </w:rPr>
        <w:t>0</w:t>
      </w:r>
      <w:r>
        <w:rPr>
          <w:rFonts w:ascii="宋体" w:hAnsi="宋体" w:cs="宋体"/>
          <w:b/>
          <w:bCs/>
          <w:sz w:val="28"/>
          <w:szCs w:val="28"/>
        </w:rPr>
        <w:t>月</w:t>
      </w:r>
      <w:r>
        <w:rPr>
          <w:rFonts w:ascii="宋体" w:hAnsi="宋体" w:cs="宋体" w:hint="eastAsia"/>
          <w:b/>
          <w:bCs/>
          <w:sz w:val="28"/>
          <w:szCs w:val="28"/>
        </w:rPr>
        <w:t xml:space="preserve"> </w:t>
      </w:r>
    </w:p>
    <w:p w:rsidR="001C0A78" w:rsidRDefault="001C0A78" w:rsidP="001C0A78">
      <w:pPr>
        <w:rPr>
          <w:rFonts w:ascii="Times New Roman" w:eastAsia="Adobe 仿宋 Std R" w:hAnsi="Times New Roman" w:cs="Times New Roman"/>
        </w:rPr>
      </w:pPr>
    </w:p>
    <w:p w:rsidR="001B29C6" w:rsidRDefault="00A348E6" w:rsidP="001C0A78">
      <w:pPr>
        <w:ind w:firstLineChars="600" w:firstLine="1680"/>
        <w:rPr>
          <w:rFonts w:ascii="宋体" w:hAnsi="宋体" w:cs="宋体"/>
          <w:sz w:val="28"/>
          <w:szCs w:val="28"/>
        </w:rPr>
      </w:pPr>
      <w:r>
        <w:rPr>
          <w:rFonts w:ascii="宋体" w:hAnsi="宋体" w:cs="宋体" w:hint="eastAsia"/>
          <w:sz w:val="28"/>
          <w:szCs w:val="28"/>
        </w:rPr>
        <w:t>盱眙中等专业学校机电系及幼护系零星改造工程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A348E6">
        <w:rPr>
          <w:rFonts w:hint="eastAsia"/>
        </w:rPr>
        <w:t>XYXJ-建友-2021101401</w:t>
      </w:r>
    </w:p>
    <w:p w:rsidR="001B29C6" w:rsidRDefault="00A348E6">
      <w:pPr>
        <w:spacing w:line="360" w:lineRule="exact"/>
        <w:ind w:firstLineChars="200" w:firstLine="480"/>
        <w:jc w:val="left"/>
        <w:rPr>
          <w:rFonts w:hint="eastAsia"/>
        </w:rPr>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Pr>
          <w:rFonts w:ascii="宋体" w:hAnsi="宋体" w:cs="宋体" w:hint="eastAsia"/>
          <w:sz w:val="24"/>
          <w:u w:val="single"/>
        </w:rPr>
        <w:t>盱眙中等专业学校机电系及幼护系零星改造工程</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pPr>
        <w:spacing w:line="360" w:lineRule="exact"/>
        <w:ind w:firstLine="482"/>
        <w:jc w:val="left"/>
        <w:rPr>
          <w:rFonts w:hint="eastAsia"/>
        </w:rPr>
      </w:pPr>
      <w:r>
        <w:rPr>
          <w:rFonts w:ascii="宋体" w:hAnsi="宋体" w:cs="宋体" w:hint="eastAsia"/>
          <w:b/>
          <w:sz w:val="24"/>
        </w:rPr>
        <w:t>一、</w:t>
      </w:r>
      <w:r>
        <w:rPr>
          <w:rFonts w:ascii="宋体" w:hAnsi="宋体" w:cs="宋体" w:hint="eastAsia"/>
          <w:sz w:val="24"/>
        </w:rPr>
        <w:t>项目名称：</w:t>
      </w:r>
      <w:r w:rsidR="00A348E6">
        <w:rPr>
          <w:rFonts w:ascii="宋体" w:hAnsi="宋体" w:cs="宋体" w:hint="eastAsia"/>
          <w:sz w:val="24"/>
          <w:u w:val="single"/>
        </w:rPr>
        <w:t>盱眙中等专业学校机电系及幼护系零星改造工程</w:t>
      </w:r>
      <w:r>
        <w:rPr>
          <w:rFonts w:ascii="宋体" w:hAnsi="宋体" w:cs="宋体" w:hint="eastAsia"/>
          <w:sz w:val="24"/>
        </w:rPr>
        <w:t>。</w:t>
      </w:r>
    </w:p>
    <w:p w:rsidR="001B29C6" w:rsidRDefault="00BA70FA">
      <w:pPr>
        <w:spacing w:line="360" w:lineRule="exact"/>
        <w:ind w:firstLine="482"/>
        <w:jc w:val="left"/>
        <w:rPr>
          <w:rFonts w:hint="eastAsia"/>
        </w:rPr>
      </w:pPr>
      <w:r>
        <w:rPr>
          <w:rFonts w:cs="宋体" w:hint="eastAsia"/>
          <w:b/>
          <w:sz w:val="24"/>
        </w:rPr>
        <w:t>二、项目简要说明：</w:t>
      </w:r>
    </w:p>
    <w:p w:rsidR="001B29C6" w:rsidRPr="00A348E6" w:rsidRDefault="00BA70FA" w:rsidP="00A348E6">
      <w:pPr>
        <w:pStyle w:val="ab"/>
        <w:spacing w:line="360" w:lineRule="exact"/>
        <w:ind w:firstLine="480"/>
        <w:jc w:val="left"/>
        <w:rPr>
          <w:rFonts w:cs="宋体"/>
          <w:sz w:val="24"/>
        </w:rPr>
      </w:pPr>
      <w:r>
        <w:rPr>
          <w:rFonts w:hint="eastAsia"/>
          <w:sz w:val="24"/>
        </w:rPr>
        <w:t>1.</w:t>
      </w:r>
      <w:r>
        <w:rPr>
          <w:rFonts w:cs="宋体" w:hint="eastAsia"/>
          <w:sz w:val="24"/>
        </w:rPr>
        <w:t>采购内容为</w:t>
      </w:r>
      <w:r w:rsidR="00A348E6">
        <w:rPr>
          <w:rFonts w:cs="宋体" w:hint="eastAsia"/>
          <w:sz w:val="24"/>
        </w:rPr>
        <w:t>盱眙中等专业学校机电系及幼护系零星改造工程</w:t>
      </w:r>
      <w:r>
        <w:rPr>
          <w:rFonts w:cs="宋体" w:hint="eastAsia"/>
          <w:sz w:val="24"/>
        </w:rPr>
        <w:t>,</w:t>
      </w:r>
      <w:r w:rsidRPr="00A348E6">
        <w:rPr>
          <w:rFonts w:cs="宋体" w:hint="eastAsia"/>
          <w:sz w:val="24"/>
        </w:rPr>
        <w:t>采购预算</w:t>
      </w:r>
      <w:r w:rsidR="00A348E6" w:rsidRPr="00A348E6">
        <w:rPr>
          <w:rFonts w:cs="宋体" w:hint="eastAsia"/>
          <w:sz w:val="24"/>
        </w:rPr>
        <w:t>3.472524</w:t>
      </w:r>
      <w:r w:rsidRPr="00A348E6">
        <w:rPr>
          <w:rFonts w:cs="宋体" w:hint="eastAsia"/>
          <w:sz w:val="24"/>
        </w:rPr>
        <w:t>万元。</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2.工期：</w:t>
      </w:r>
      <w:r w:rsidR="00B92774">
        <w:rPr>
          <w:rFonts w:cs="宋体" w:hint="eastAsia"/>
          <w:sz w:val="24"/>
        </w:rPr>
        <w:t>1</w:t>
      </w:r>
      <w:r w:rsidRPr="00A348E6">
        <w:rPr>
          <w:rFonts w:cs="宋体" w:hint="eastAsia"/>
          <w:sz w:val="24"/>
        </w:rPr>
        <w:t>0天</w:t>
      </w:r>
      <w:r w:rsidRPr="00A348E6">
        <w:rPr>
          <w:rFonts w:cs="宋体"/>
          <w:sz w:val="24"/>
        </w:rPr>
        <w:t>（日历天）</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3.</w:t>
      </w:r>
      <w:r w:rsidRPr="00A348E6">
        <w:rPr>
          <w:rFonts w:cs="宋体"/>
          <w:sz w:val="24"/>
        </w:rPr>
        <w:t>质量</w:t>
      </w:r>
      <w:r w:rsidRPr="00A348E6">
        <w:rPr>
          <w:rFonts w:cs="宋体" w:hint="eastAsia"/>
          <w:sz w:val="24"/>
        </w:rPr>
        <w:t>：</w:t>
      </w:r>
      <w:r w:rsidRPr="00A348E6">
        <w:rPr>
          <w:rFonts w:cs="宋体"/>
          <w:sz w:val="24"/>
        </w:rPr>
        <w:t>合格</w:t>
      </w:r>
      <w:r w:rsidRPr="00A348E6">
        <w:rPr>
          <w:rFonts w:cs="宋体" w:hint="eastAsia"/>
          <w:sz w:val="24"/>
        </w:rPr>
        <w:t>。</w:t>
      </w:r>
    </w:p>
    <w:p w:rsidR="001B29C6" w:rsidRDefault="00BA70FA">
      <w:pPr>
        <w:pStyle w:val="afe"/>
        <w:spacing w:line="360" w:lineRule="exact"/>
        <w:ind w:left="482" w:firstLine="482"/>
        <w:jc w:val="left"/>
        <w:rPr>
          <w:rFonts w:hint="eastAsia"/>
        </w:rPr>
      </w:pPr>
      <w:r>
        <w:rPr>
          <w:rFonts w:ascii="宋体" w:hAnsi="宋体" w:cs="宋体" w:hint="eastAsia"/>
          <w:b/>
          <w:bCs/>
          <w:sz w:val="24"/>
        </w:rPr>
        <w:t>三、供应商资质要求：</w:t>
      </w:r>
    </w:p>
    <w:p w:rsidR="001B29C6" w:rsidRDefault="00BA70FA">
      <w:pPr>
        <w:tabs>
          <w:tab w:val="left" w:pos="720"/>
        </w:tabs>
        <w:spacing w:line="360" w:lineRule="exact"/>
        <w:ind w:firstLine="480"/>
        <w:rPr>
          <w:rFonts w:hint="eastAsia"/>
        </w:rPr>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rPr>
                <w:rFonts w:hint="eastAsia"/>
              </w:rP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1</w:t>
            </w:r>
          </w:p>
          <w:p w:rsidR="001B29C6" w:rsidRDefault="00BA70FA">
            <w:pPr>
              <w:spacing w:line="360" w:lineRule="exact"/>
              <w:jc w:val="center"/>
              <w:rPr>
                <w:rFonts w:hint="eastAsia"/>
              </w:rP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是</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是</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Default="00253FB2" w:rsidP="00D45E05">
            <w:pPr>
              <w:spacing w:line="360" w:lineRule="exact"/>
              <w:jc w:val="center"/>
              <w:rPr>
                <w:rFonts w:ascii="宋体" w:hAnsi="宋体" w:cs="宋体"/>
                <w:sz w:val="24"/>
              </w:rPr>
            </w:pPr>
            <w:r w:rsidRPr="00253FB2">
              <w:rPr>
                <w:rFonts w:ascii="宋体" w:hAnsi="宋体" w:cs="宋体" w:hint="eastAsia"/>
                <w:sz w:val="24"/>
              </w:rPr>
              <w:t>房屋建筑工程施工总承包</w:t>
            </w:r>
            <w:r w:rsidR="00D45E05" w:rsidRPr="00D45E05">
              <w:rPr>
                <w:rFonts w:ascii="宋体" w:hAnsi="宋体" w:cs="宋体" w:hint="eastAsia"/>
                <w:sz w:val="24"/>
              </w:rPr>
              <w:t>资质</w:t>
            </w:r>
            <w:r w:rsidRPr="00253FB2">
              <w:rPr>
                <w:rFonts w:ascii="宋体" w:hAnsi="宋体" w:cs="宋体" w:hint="eastAsia"/>
                <w:sz w:val="24"/>
              </w:rPr>
              <w:t>三级</w:t>
            </w:r>
            <w:r w:rsidR="00D45E05" w:rsidRPr="00D45E05">
              <w:rPr>
                <w:rFonts w:ascii="宋体" w:hAnsi="宋体" w:cs="宋体" w:hint="eastAsia"/>
                <w:sz w:val="24"/>
              </w:rPr>
              <w:t>（含）以上</w:t>
            </w:r>
            <w:r w:rsidR="00D45E05">
              <w:rPr>
                <w:rFonts w:ascii="宋体" w:hAnsi="宋体" w:cs="宋体" w:hint="eastAsia"/>
                <w:sz w:val="24"/>
              </w:rPr>
              <w:t>或</w:t>
            </w:r>
            <w:r w:rsidR="00065334">
              <w:rPr>
                <w:rFonts w:ascii="宋体" w:hAnsi="宋体" w:cs="宋体" w:hint="eastAsia"/>
                <w:sz w:val="24"/>
              </w:rPr>
              <w:t>建筑装修装饰工程专业承包资质二</w:t>
            </w:r>
            <w:r w:rsidR="00D45E05" w:rsidRPr="00D45E05">
              <w:rPr>
                <w:rFonts w:ascii="宋体" w:hAnsi="宋体" w:cs="宋体" w:hint="eastAsia"/>
                <w:sz w:val="24"/>
              </w:rPr>
              <w:t>级（含）以上的法人企业</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不接受联合体</w:t>
            </w:r>
          </w:p>
        </w:tc>
      </w:tr>
    </w:tbl>
    <w:p w:rsidR="001B29C6" w:rsidRDefault="00BA70FA">
      <w:pPr>
        <w:spacing w:line="360" w:lineRule="exact"/>
        <w:ind w:firstLine="480"/>
        <w:jc w:val="left"/>
        <w:rPr>
          <w:rFonts w:hint="eastAsia"/>
        </w:rPr>
      </w:pPr>
      <w:r>
        <w:rPr>
          <w:rFonts w:ascii="宋体" w:hAnsi="宋体" w:cs="宋体" w:hint="eastAsia"/>
          <w:sz w:val="24"/>
        </w:rPr>
        <w:t>2、拒绝符合下述条件的供应商参加本次采购活动：</w:t>
      </w:r>
    </w:p>
    <w:p w:rsidR="001B29C6" w:rsidRDefault="00BA70FA">
      <w:pPr>
        <w:spacing w:line="360" w:lineRule="exact"/>
        <w:ind w:firstLine="480"/>
        <w:jc w:val="left"/>
        <w:rPr>
          <w:rFonts w:hint="eastAsia"/>
        </w:rPr>
      </w:pPr>
      <w:r>
        <w:rPr>
          <w:rFonts w:ascii="宋体" w:hAnsi="宋体" w:cs="宋体" w:hint="eastAsia"/>
          <w:sz w:val="24"/>
        </w:rPr>
        <w:t>2.1供应商单位负责人为同一人或者存在直接控股、管理关系的不同供应商，不得同时参加同一合同项下的政府采购活动。</w:t>
      </w:r>
    </w:p>
    <w:p w:rsidR="001B29C6" w:rsidRPr="00A348E6" w:rsidRDefault="00BA70FA" w:rsidP="00A348E6">
      <w:pPr>
        <w:spacing w:line="360" w:lineRule="exact"/>
        <w:ind w:firstLine="482"/>
        <w:jc w:val="left"/>
        <w:rPr>
          <w:rFonts w:ascii="宋体" w:hAnsi="宋体" w:cs="宋体"/>
          <w:b/>
          <w:bCs/>
          <w:sz w:val="24"/>
        </w:rPr>
      </w:pPr>
      <w:r>
        <w:rPr>
          <w:rFonts w:ascii="宋体" w:hAnsi="宋体" w:cs="宋体" w:hint="eastAsia"/>
          <w:sz w:val="24"/>
        </w:rPr>
        <w:lastRenderedPageBreak/>
        <w:t>2.2</w:t>
      </w:r>
      <w:r>
        <w:rPr>
          <w:rFonts w:hint="eastAsia"/>
          <w:sz w:val="24"/>
        </w:rPr>
        <w:t>凡为采购项目提供整体设计、规范编制或者项目管理、监理、检测等服务的供应商，不</w:t>
      </w:r>
      <w:r w:rsidRPr="00A348E6">
        <w:rPr>
          <w:rFonts w:hint="eastAsia"/>
          <w:sz w:val="24"/>
        </w:rPr>
        <w:t>得再参加本项目的采购活动。</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四、公告媒体：</w:t>
      </w:r>
    </w:p>
    <w:p w:rsidR="001B29C6" w:rsidRPr="00A348E6" w:rsidRDefault="00BA70FA" w:rsidP="00A348E6">
      <w:pPr>
        <w:spacing w:line="360" w:lineRule="exact"/>
        <w:ind w:firstLine="482"/>
        <w:jc w:val="left"/>
        <w:rPr>
          <w:rFonts w:ascii="宋体" w:hAnsi="宋体" w:cs="宋体"/>
          <w:bCs/>
          <w:sz w:val="24"/>
        </w:rPr>
      </w:pPr>
      <w:r w:rsidRPr="00A348E6">
        <w:rPr>
          <w:rFonts w:ascii="宋体" w:hAnsi="宋体" w:cs="宋体" w:hint="eastAsia"/>
          <w:bCs/>
          <w:sz w:val="24"/>
        </w:rPr>
        <w:t>本项目采购公告将在</w:t>
      </w:r>
      <w:r w:rsidR="000E00C1" w:rsidRPr="00A348E6">
        <w:rPr>
          <w:rFonts w:ascii="宋体" w:hAnsi="宋体" w:cs="宋体" w:hint="eastAsia"/>
          <w:bCs/>
          <w:sz w:val="24"/>
        </w:rPr>
        <w:t>江苏省盱眙中等专业学校网站</w:t>
      </w:r>
      <w:r w:rsidRPr="00A348E6">
        <w:rPr>
          <w:rFonts w:ascii="宋体" w:hAnsi="宋体" w:cs="宋体" w:hint="eastAsia"/>
          <w:bCs/>
          <w:sz w:val="24"/>
        </w:rPr>
        <w:t>(</w:t>
      </w:r>
      <w:r w:rsidR="000E00C1" w:rsidRPr="00A348E6">
        <w:rPr>
          <w:rFonts w:ascii="宋体" w:hAnsi="宋体" w:cs="宋体" w:hint="eastAsia"/>
          <w:bCs/>
          <w:sz w:val="24"/>
        </w:rPr>
        <w:t>www.xyzjjt.com</w:t>
      </w:r>
      <w:r w:rsidRPr="00A348E6">
        <w:rPr>
          <w:rFonts w:ascii="宋体" w:hAnsi="宋体" w:cs="宋体" w:hint="eastAsia"/>
          <w:bCs/>
          <w:sz w:val="24"/>
        </w:rPr>
        <w:t>)进行发布，公告期为</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A348E6" w:rsidRPr="00A348E6">
        <w:rPr>
          <w:rFonts w:ascii="宋体" w:hAnsi="宋体" w:cs="宋体" w:hint="eastAsia"/>
          <w:bCs/>
          <w:sz w:val="24"/>
        </w:rPr>
        <w:t>0</w:t>
      </w:r>
      <w:r w:rsidRPr="00A348E6">
        <w:rPr>
          <w:rFonts w:ascii="宋体" w:hAnsi="宋体" w:cs="宋体" w:hint="eastAsia"/>
          <w:bCs/>
          <w:sz w:val="24"/>
        </w:rPr>
        <w:t>月</w:t>
      </w:r>
      <w:r w:rsidR="00A348E6" w:rsidRPr="00A348E6">
        <w:rPr>
          <w:rFonts w:ascii="宋体" w:hAnsi="宋体" w:cs="宋体" w:hint="eastAsia"/>
          <w:bCs/>
          <w:sz w:val="24"/>
        </w:rPr>
        <w:t>14</w:t>
      </w:r>
      <w:r w:rsidRPr="00A348E6">
        <w:rPr>
          <w:rFonts w:ascii="宋体" w:hAnsi="宋体" w:cs="宋体" w:hint="eastAsia"/>
          <w:bCs/>
          <w:sz w:val="24"/>
        </w:rPr>
        <w:t>日至</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A348E6" w:rsidRPr="00A348E6">
        <w:rPr>
          <w:rFonts w:ascii="宋体" w:hAnsi="宋体" w:cs="宋体" w:hint="eastAsia"/>
          <w:bCs/>
          <w:sz w:val="24"/>
        </w:rPr>
        <w:t>0</w:t>
      </w:r>
      <w:r w:rsidRPr="00A348E6">
        <w:rPr>
          <w:rFonts w:ascii="宋体" w:hAnsi="宋体" w:cs="宋体" w:hint="eastAsia"/>
          <w:bCs/>
          <w:sz w:val="24"/>
        </w:rPr>
        <w:t>月</w:t>
      </w:r>
      <w:r w:rsidR="00A348E6" w:rsidRPr="00A348E6">
        <w:rPr>
          <w:rFonts w:ascii="宋体" w:hAnsi="宋体" w:cs="宋体" w:hint="eastAsia"/>
          <w:bCs/>
          <w:sz w:val="24"/>
        </w:rPr>
        <w:t>18</w:t>
      </w:r>
      <w:r w:rsidRPr="00A348E6">
        <w:rPr>
          <w:rFonts w:ascii="宋体" w:hAnsi="宋体" w:cs="宋体" w:hint="eastAsia"/>
          <w:bCs/>
          <w:sz w:val="24"/>
        </w:rPr>
        <w:t>日。各报价人在报价截止时间前,应连续登陆上述网站查看采购信息,如有采购信息的更正或修改，而因报价人未能连续登陆网站查看，其责任由报价人自行承担。</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五</w:t>
      </w:r>
      <w:r w:rsidRPr="00A348E6">
        <w:rPr>
          <w:rFonts w:ascii="宋体" w:hAnsi="宋体" w:cs="宋体"/>
          <w:b/>
          <w:bCs/>
          <w:sz w:val="24"/>
        </w:rPr>
        <w:t>、</w:t>
      </w:r>
      <w:r w:rsidRPr="00A348E6">
        <w:rPr>
          <w:rFonts w:ascii="宋体" w:hAnsi="宋体" w:cs="宋体" w:hint="eastAsia"/>
          <w:b/>
          <w:bCs/>
          <w:sz w:val="24"/>
        </w:rPr>
        <w:t>报名须知：</w:t>
      </w:r>
    </w:p>
    <w:p w:rsidR="001B29C6" w:rsidRPr="00A348E6" w:rsidRDefault="00BA70FA" w:rsidP="00A348E6">
      <w:pPr>
        <w:spacing w:line="360" w:lineRule="exact"/>
        <w:ind w:firstLine="482"/>
        <w:jc w:val="left"/>
        <w:rPr>
          <w:rFonts w:ascii="宋体" w:hAnsi="宋体" w:cs="宋体"/>
          <w:sz w:val="24"/>
        </w:rPr>
      </w:pPr>
      <w:r w:rsidRPr="00A348E6">
        <w:rPr>
          <w:rFonts w:ascii="宋体" w:hAnsi="宋体" w:cs="宋体" w:hint="eastAsia"/>
          <w:bCs/>
          <w:sz w:val="24"/>
        </w:rPr>
        <w:t>1、时间、地点：请潜在投标人于</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A348E6" w:rsidRPr="00A348E6">
        <w:rPr>
          <w:rFonts w:ascii="宋体" w:hAnsi="宋体" w:cs="宋体" w:hint="eastAsia"/>
          <w:bCs/>
          <w:sz w:val="24"/>
        </w:rPr>
        <w:t>0</w:t>
      </w:r>
      <w:r w:rsidRPr="00A348E6">
        <w:rPr>
          <w:rFonts w:ascii="宋体" w:hAnsi="宋体" w:cs="宋体" w:hint="eastAsia"/>
          <w:bCs/>
          <w:sz w:val="24"/>
        </w:rPr>
        <w:t>月</w:t>
      </w:r>
      <w:r w:rsidR="00A348E6" w:rsidRPr="00A348E6">
        <w:rPr>
          <w:rFonts w:ascii="宋体" w:hAnsi="宋体" w:cs="宋体" w:hint="eastAsia"/>
          <w:bCs/>
          <w:sz w:val="24"/>
        </w:rPr>
        <w:t>18</w:t>
      </w:r>
      <w:r w:rsidRPr="00A348E6">
        <w:rPr>
          <w:rFonts w:ascii="宋体" w:hAnsi="宋体" w:cs="宋体" w:hint="eastAsia"/>
          <w:bCs/>
          <w:sz w:val="24"/>
        </w:rPr>
        <w:t>日17：30前（节假日除外）到</w:t>
      </w:r>
      <w:r w:rsidR="00A348E6" w:rsidRPr="00A348E6">
        <w:rPr>
          <w:rFonts w:ascii="宋体" w:hAnsi="宋体" w:cs="宋体" w:hint="eastAsia"/>
          <w:bCs/>
          <w:sz w:val="24"/>
        </w:rPr>
        <w:t>中企华建友工程</w:t>
      </w:r>
      <w:r w:rsidR="00A348E6" w:rsidRPr="00A348E6">
        <w:rPr>
          <w:rFonts w:ascii="宋体" w:hAnsi="宋体" w:cs="Arial" w:hint="eastAsia"/>
          <w:kern w:val="0"/>
          <w:sz w:val="24"/>
        </w:rPr>
        <w:t>管理有限公司</w:t>
      </w:r>
      <w:r w:rsidRPr="00A348E6">
        <w:rPr>
          <w:rFonts w:ascii="宋体" w:hAnsi="宋体" w:cs="Arial" w:hint="eastAsia"/>
          <w:kern w:val="0"/>
          <w:sz w:val="24"/>
        </w:rPr>
        <w:t>，地址；盱眙县</w:t>
      </w:r>
      <w:r w:rsidR="00A348E6" w:rsidRPr="00A348E6">
        <w:rPr>
          <w:rFonts w:ascii="宋体" w:hAnsi="宋体" w:cs="Arial" w:hint="eastAsia"/>
          <w:kern w:val="0"/>
          <w:sz w:val="24"/>
        </w:rPr>
        <w:t>金桂大道15号</w:t>
      </w:r>
      <w:r w:rsidRPr="00A348E6">
        <w:rPr>
          <w:rFonts w:ascii="宋体" w:hAnsi="宋体" w:cs="Arial" w:hint="eastAsia"/>
          <w:kern w:val="0"/>
          <w:sz w:val="24"/>
        </w:rPr>
        <w:t>，联系人；</w:t>
      </w:r>
      <w:r w:rsidR="00A348E6" w:rsidRPr="00A348E6">
        <w:rPr>
          <w:rFonts w:ascii="宋体" w:hAnsi="宋体" w:cs="宋体" w:hint="eastAsia"/>
          <w:kern w:val="0"/>
          <w:sz w:val="24"/>
          <w:lang w:val="zh-CN"/>
        </w:rPr>
        <w:t>李东</w:t>
      </w:r>
      <w:r w:rsidRPr="00A348E6">
        <w:rPr>
          <w:rFonts w:ascii="宋体" w:hAnsi="宋体" w:cs="宋体" w:hint="eastAsia"/>
          <w:kern w:val="0"/>
          <w:sz w:val="24"/>
          <w:lang w:val="zh-CN"/>
        </w:rPr>
        <w:t xml:space="preserve"> </w:t>
      </w:r>
      <w:r w:rsidRPr="00A348E6">
        <w:rPr>
          <w:rFonts w:ascii="宋体" w:hAnsi="宋体" w:cs="宋体" w:hint="eastAsia"/>
          <w:sz w:val="24"/>
        </w:rPr>
        <w:t>电话：</w:t>
      </w:r>
      <w:r w:rsidR="00A348E6" w:rsidRPr="00A348E6">
        <w:rPr>
          <w:rFonts w:ascii="宋体" w:hAnsi="宋体" w:cs="宋体" w:hint="eastAsia"/>
          <w:sz w:val="24"/>
        </w:rPr>
        <w:t>15250857101</w:t>
      </w:r>
    </w:p>
    <w:p w:rsidR="001B29C6" w:rsidRPr="00A348E6" w:rsidRDefault="00BA70FA">
      <w:pPr>
        <w:widowControl/>
        <w:shd w:val="clear" w:color="auto" w:fill="FFFFFF"/>
        <w:spacing w:line="320" w:lineRule="exact"/>
        <w:ind w:right="108" w:firstLine="482"/>
        <w:jc w:val="left"/>
        <w:rPr>
          <w:rFonts w:hint="eastAsia"/>
          <w:b/>
        </w:rPr>
      </w:pPr>
      <w:r w:rsidRPr="00A348E6">
        <w:rPr>
          <w:rFonts w:ascii="宋体" w:hAnsi="宋体" w:cs="宋体" w:hint="eastAsia"/>
          <w:b/>
          <w:sz w:val="24"/>
        </w:rPr>
        <w:t>2、参加报名投标人员须交报名费</w:t>
      </w:r>
      <w:r w:rsidR="0022388C" w:rsidRPr="00A348E6">
        <w:rPr>
          <w:rFonts w:ascii="宋体" w:hAnsi="宋体" w:cs="宋体" w:hint="eastAsia"/>
          <w:b/>
          <w:sz w:val="24"/>
        </w:rPr>
        <w:t>2</w:t>
      </w:r>
      <w:r w:rsidRPr="00A348E6">
        <w:rPr>
          <w:rFonts w:ascii="宋体" w:hAnsi="宋体" w:cs="宋体" w:hint="eastAsia"/>
          <w:b/>
          <w:sz w:val="24"/>
        </w:rPr>
        <w:t>00元（不论中标与否，一律不退还）。</w:t>
      </w:r>
    </w:p>
    <w:p w:rsidR="001B29C6" w:rsidRPr="00A348E6" w:rsidRDefault="00BA70FA">
      <w:pPr>
        <w:tabs>
          <w:tab w:val="left" w:pos="900"/>
        </w:tabs>
        <w:spacing w:line="320" w:lineRule="exact"/>
        <w:ind w:firstLine="482"/>
        <w:rPr>
          <w:rFonts w:hint="eastAsia"/>
          <w:b/>
        </w:rPr>
      </w:pPr>
      <w:r w:rsidRPr="00A348E6">
        <w:rPr>
          <w:rFonts w:ascii="宋体" w:hAnsi="宋体" w:cs="宋体" w:hint="eastAsia"/>
          <w:b/>
          <w:sz w:val="24"/>
        </w:rPr>
        <w:t>3、投标报名人凭身份证实名参加报名，还需带</w:t>
      </w:r>
      <w:r w:rsidR="000E00C1" w:rsidRPr="00A348E6">
        <w:rPr>
          <w:rFonts w:ascii="宋体" w:hAnsi="宋体" w:cs="宋体" w:hint="eastAsia"/>
          <w:b/>
          <w:sz w:val="24"/>
        </w:rPr>
        <w:t>营业执照复印件、</w:t>
      </w:r>
      <w:r w:rsidRPr="00A348E6">
        <w:rPr>
          <w:rFonts w:ascii="宋体" w:hAnsi="宋体" w:cs="宋体" w:hint="eastAsia"/>
          <w:b/>
          <w:sz w:val="24"/>
        </w:rPr>
        <w:t>法人代表证明或授权委托书</w:t>
      </w:r>
      <w:r w:rsidR="000E00C1" w:rsidRPr="00A348E6">
        <w:rPr>
          <w:rFonts w:ascii="宋体" w:hAnsi="宋体" w:cs="宋体" w:hint="eastAsia"/>
          <w:b/>
          <w:sz w:val="24"/>
        </w:rPr>
        <w:t>原件、身份证复印件</w:t>
      </w:r>
      <w:r w:rsidRPr="00A348E6">
        <w:rPr>
          <w:rFonts w:ascii="宋体" w:hAnsi="宋体" w:cs="宋体" w:hint="eastAsia"/>
          <w:b/>
          <w:sz w:val="24"/>
        </w:rPr>
        <w:t>（加盖投标单位公章）</w:t>
      </w:r>
      <w:r w:rsidRPr="00A348E6">
        <w:rPr>
          <w:rFonts w:ascii="宋体" w:hAnsi="宋体" w:cs="宋体"/>
          <w:b/>
          <w:sz w:val="24"/>
        </w:rPr>
        <w:t>。</w:t>
      </w:r>
    </w:p>
    <w:p w:rsidR="001B29C6" w:rsidRDefault="00BA70FA">
      <w:pPr>
        <w:spacing w:line="360" w:lineRule="exact"/>
        <w:ind w:firstLine="480"/>
        <w:rPr>
          <w:rFonts w:hint="eastAsia"/>
        </w:rPr>
      </w:pPr>
      <w:r>
        <w:rPr>
          <w:rFonts w:ascii="宋体" w:hAnsi="宋体" w:cs="宋体" w:hint="eastAsia"/>
          <w:sz w:val="24"/>
        </w:rPr>
        <w:t>4、报名后同时领取询价文件。</w:t>
      </w:r>
    </w:p>
    <w:p w:rsidR="001B29C6" w:rsidRDefault="00BA70FA">
      <w:pPr>
        <w:spacing w:line="360" w:lineRule="exact"/>
        <w:ind w:firstLine="482"/>
        <w:jc w:val="left"/>
        <w:rPr>
          <w:rFonts w:hint="eastAsia"/>
        </w:rPr>
      </w:pPr>
      <w:r>
        <w:rPr>
          <w:rFonts w:ascii="宋体" w:hAnsi="宋体" w:cs="宋体" w:hint="eastAsia"/>
          <w:b/>
          <w:bCs/>
          <w:sz w:val="24"/>
        </w:rPr>
        <w:t>六、询价文件递交时间及地点：</w:t>
      </w:r>
    </w:p>
    <w:p w:rsidR="001B29C6" w:rsidRDefault="00BA70FA">
      <w:pPr>
        <w:spacing w:line="360" w:lineRule="exact"/>
        <w:ind w:firstLine="480"/>
        <w:jc w:val="left"/>
        <w:rPr>
          <w:rFonts w:hint="eastAsia"/>
        </w:rPr>
      </w:pPr>
      <w:r>
        <w:rPr>
          <w:rFonts w:ascii="宋体" w:hAnsi="宋体" w:cs="宋体" w:hint="eastAsia"/>
          <w:sz w:val="24"/>
        </w:rPr>
        <w:t>询价</w:t>
      </w:r>
      <w:r>
        <w:rPr>
          <w:rFonts w:ascii="宋体" w:hAnsi="宋体" w:cs="宋体"/>
          <w:sz w:val="24"/>
        </w:rPr>
        <w:t>文件接收截止时间: 20</w:t>
      </w:r>
      <w:r w:rsidR="00A6675F">
        <w:rPr>
          <w:rFonts w:ascii="宋体" w:hAnsi="宋体" w:cs="宋体" w:hint="eastAsia"/>
          <w:sz w:val="24"/>
        </w:rPr>
        <w:t>21</w:t>
      </w:r>
      <w:r>
        <w:rPr>
          <w:rFonts w:ascii="宋体" w:hAnsi="宋体" w:cs="宋体"/>
          <w:sz w:val="24"/>
        </w:rPr>
        <w:t>年</w:t>
      </w:r>
      <w:r w:rsidR="00A6675F">
        <w:rPr>
          <w:rFonts w:ascii="宋体" w:hAnsi="宋体" w:cs="宋体" w:hint="eastAsia"/>
          <w:sz w:val="24"/>
        </w:rPr>
        <w:t>1</w:t>
      </w:r>
      <w:r w:rsidR="00A348E6">
        <w:rPr>
          <w:rFonts w:ascii="宋体" w:hAnsi="宋体" w:cs="宋体" w:hint="eastAsia"/>
          <w:sz w:val="24"/>
        </w:rPr>
        <w:t>0</w:t>
      </w:r>
      <w:r>
        <w:rPr>
          <w:rFonts w:ascii="宋体" w:hAnsi="宋体" w:cs="宋体" w:hint="eastAsia"/>
          <w:sz w:val="24"/>
        </w:rPr>
        <w:t>月</w:t>
      </w:r>
      <w:r w:rsidR="00A348E6">
        <w:rPr>
          <w:rFonts w:ascii="宋体" w:hAnsi="宋体" w:cs="宋体" w:hint="eastAsia"/>
          <w:sz w:val="24"/>
        </w:rPr>
        <w:t>19</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rPr>
          <w:rFonts w:hint="eastAsia"/>
        </w:rPr>
      </w:pPr>
      <w:r>
        <w:rPr>
          <w:rFonts w:ascii="宋体" w:hAnsi="宋体" w:cs="宋体"/>
          <w:sz w:val="24"/>
        </w:rPr>
        <w:t>询价文件接收地点:</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562"/>
        <w:jc w:val="left"/>
        <w:rPr>
          <w:rFonts w:hint="eastAsia"/>
        </w:rPr>
      </w:pPr>
      <w:r>
        <w:rPr>
          <w:rFonts w:ascii="宋体" w:hAnsi="宋体" w:cs="宋体" w:hint="eastAsia"/>
          <w:b/>
          <w:bCs/>
          <w:sz w:val="24"/>
        </w:rPr>
        <w:t>七、</w:t>
      </w:r>
      <w:r>
        <w:rPr>
          <w:rFonts w:ascii="宋体" w:hAnsi="宋体" w:cs="宋体" w:hint="eastAsia"/>
          <w:b/>
          <w:sz w:val="24"/>
        </w:rPr>
        <w:t>报价</w:t>
      </w:r>
      <w:r>
        <w:rPr>
          <w:rFonts w:ascii="宋体" w:hAnsi="宋体" w:cs="宋体"/>
          <w:b/>
          <w:sz w:val="24"/>
        </w:rPr>
        <w:t>时间及地点：</w:t>
      </w:r>
    </w:p>
    <w:p w:rsidR="001B29C6" w:rsidRDefault="00BA70FA">
      <w:pPr>
        <w:spacing w:line="360" w:lineRule="exact"/>
        <w:ind w:firstLine="480"/>
        <w:jc w:val="left"/>
        <w:rPr>
          <w:rFonts w:hint="eastAsia"/>
        </w:rPr>
      </w:pPr>
      <w:r>
        <w:rPr>
          <w:rFonts w:ascii="宋体" w:hAnsi="宋体" w:cs="宋体" w:hint="eastAsia"/>
          <w:sz w:val="24"/>
        </w:rPr>
        <w:t>报价</w:t>
      </w:r>
      <w:r>
        <w:rPr>
          <w:rFonts w:ascii="宋体" w:hAnsi="宋体" w:cs="宋体"/>
          <w:sz w:val="24"/>
        </w:rPr>
        <w:t>时间: 20</w:t>
      </w:r>
      <w:r w:rsidR="00A6675F">
        <w:rPr>
          <w:rFonts w:ascii="宋体" w:hAnsi="宋体" w:cs="宋体" w:hint="eastAsia"/>
          <w:sz w:val="24"/>
        </w:rPr>
        <w:t>21</w:t>
      </w:r>
      <w:r>
        <w:rPr>
          <w:rFonts w:ascii="宋体" w:hAnsi="宋体" w:cs="宋体"/>
          <w:sz w:val="24"/>
        </w:rPr>
        <w:t>年</w:t>
      </w:r>
      <w:r w:rsidR="00A6675F">
        <w:rPr>
          <w:rFonts w:ascii="宋体" w:hAnsi="宋体" w:cs="宋体" w:hint="eastAsia"/>
          <w:sz w:val="24"/>
        </w:rPr>
        <w:t>1</w:t>
      </w:r>
      <w:r w:rsidR="00A348E6">
        <w:rPr>
          <w:rFonts w:ascii="宋体" w:hAnsi="宋体" w:cs="宋体" w:hint="eastAsia"/>
          <w:sz w:val="24"/>
        </w:rPr>
        <w:t>0</w:t>
      </w:r>
      <w:r>
        <w:rPr>
          <w:rFonts w:ascii="宋体" w:hAnsi="宋体" w:cs="宋体" w:hint="eastAsia"/>
          <w:sz w:val="24"/>
        </w:rPr>
        <w:t>月</w:t>
      </w:r>
      <w:r w:rsidR="00A348E6">
        <w:rPr>
          <w:rFonts w:ascii="宋体" w:hAnsi="宋体" w:cs="宋体" w:hint="eastAsia"/>
          <w:sz w:val="24"/>
        </w:rPr>
        <w:t>19</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rPr>
          <w:rFonts w:hint="eastAsia"/>
        </w:rPr>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Chars="200" w:firstLine="482"/>
        <w:rPr>
          <w:rFonts w:hint="eastAsia"/>
        </w:rPr>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A348E6">
        <w:rPr>
          <w:rFonts w:ascii="宋体" w:hAnsi="宋体" w:cs="宋体" w:hint="eastAsia"/>
          <w:sz w:val="24"/>
        </w:rPr>
        <w:t>李东</w:t>
      </w:r>
      <w:r w:rsidRPr="0020715B">
        <w:rPr>
          <w:rFonts w:ascii="宋体" w:hAnsi="宋体" w:cs="宋体" w:hint="eastAsia"/>
          <w:sz w:val="24"/>
        </w:rPr>
        <w:t xml:space="preserve">   </w:t>
      </w:r>
      <w:r>
        <w:rPr>
          <w:rFonts w:ascii="宋体" w:hAnsi="宋体" w:cs="宋体" w:hint="eastAsia"/>
          <w:sz w:val="24"/>
        </w:rPr>
        <w:t>电话：</w:t>
      </w:r>
      <w:r w:rsidR="00A348E6">
        <w:rPr>
          <w:rFonts w:ascii="宋体" w:hAnsi="宋体" w:cs="宋体" w:hint="eastAsia"/>
          <w:sz w:val="24"/>
        </w:rPr>
        <w:t>15250857101</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w:t>
      </w:r>
      <w:r w:rsidR="00A348E6">
        <w:rPr>
          <w:rFonts w:ascii="宋体" w:hAnsi="宋体" w:cs="宋体" w:hint="eastAsia"/>
          <w:sz w:val="24"/>
        </w:rPr>
        <w:t>金桂大道15号</w:t>
      </w:r>
    </w:p>
    <w:p w:rsidR="001B29C6" w:rsidRPr="0020715B" w:rsidRDefault="00BA70FA">
      <w:pPr>
        <w:spacing w:line="360" w:lineRule="exact"/>
        <w:ind w:firstLine="482"/>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rPr>
          <w:rFonts w:hint="eastAsia"/>
        </w:rPr>
      </w:pPr>
      <w:r>
        <w:rPr>
          <w:rFonts w:ascii="宋体" w:hAnsi="宋体" w:cs="宋体" w:hint="eastAsia"/>
          <w:sz w:val="24"/>
        </w:rPr>
        <w:t>1、询价保证金：</w:t>
      </w:r>
      <w:r w:rsidR="00A348E6">
        <w:rPr>
          <w:rFonts w:ascii="宋体" w:hAnsi="宋体" w:cs="宋体" w:hint="eastAsia"/>
          <w:sz w:val="24"/>
          <w:u w:val="single"/>
        </w:rPr>
        <w:t>1</w:t>
      </w:r>
      <w:r>
        <w:rPr>
          <w:rFonts w:ascii="宋体" w:hAnsi="宋体" w:cs="宋体" w:hint="eastAsia"/>
          <w:sz w:val="24"/>
          <w:u w:val="single"/>
        </w:rPr>
        <w:t>000元</w:t>
      </w:r>
      <w:r>
        <w:rPr>
          <w:rFonts w:ascii="宋体" w:hAnsi="宋体" w:cs="宋体" w:hint="eastAsia"/>
          <w:sz w:val="24"/>
        </w:rPr>
        <w:t>。供应商带现金与询价文件一并提交至开标现场。</w:t>
      </w:r>
    </w:p>
    <w:p w:rsidR="001B29C6" w:rsidRDefault="00BA70FA">
      <w:pPr>
        <w:spacing w:line="400" w:lineRule="exact"/>
        <w:ind w:left="562"/>
        <w:rPr>
          <w:rFonts w:hint="eastAsia"/>
        </w:rPr>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rPr>
          <w:rFonts w:hint="eastAsia"/>
        </w:rPr>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163426"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2021</w:t>
      </w:r>
      <w:r>
        <w:rPr>
          <w:rFonts w:ascii="宋体" w:hAnsi="宋体" w:cs="宋体" w:hint="eastAsia"/>
          <w:bCs/>
          <w:color w:val="333333"/>
          <w:kern w:val="0"/>
          <w:sz w:val="24"/>
        </w:rPr>
        <w:t>年</w:t>
      </w:r>
      <w:r w:rsidR="00A348E6">
        <w:rPr>
          <w:rFonts w:ascii="宋体" w:hAnsi="宋体" w:cs="宋体" w:hint="eastAsia"/>
          <w:bCs/>
          <w:color w:val="333333"/>
          <w:kern w:val="0"/>
          <w:sz w:val="24"/>
        </w:rPr>
        <w:t>10</w:t>
      </w:r>
      <w:r>
        <w:rPr>
          <w:rFonts w:ascii="宋体" w:hAnsi="宋体" w:cs="宋体" w:hint="eastAsia"/>
          <w:bCs/>
          <w:color w:val="333333"/>
          <w:kern w:val="0"/>
          <w:sz w:val="24"/>
        </w:rPr>
        <w:t>月</w:t>
      </w:r>
      <w:r w:rsidR="00A348E6">
        <w:rPr>
          <w:rFonts w:ascii="宋体" w:hAnsi="宋体" w:cs="宋体" w:hint="eastAsia"/>
          <w:bCs/>
          <w:color w:val="333333"/>
          <w:kern w:val="0"/>
          <w:sz w:val="24"/>
        </w:rPr>
        <w:t>14</w:t>
      </w:r>
      <w:r>
        <w:rPr>
          <w:rFonts w:ascii="宋体" w:hAnsi="宋体" w:cs="宋体" w:hint="eastAsia"/>
          <w:bCs/>
          <w:color w:val="333333"/>
          <w:kern w:val="0"/>
          <w:sz w:val="24"/>
        </w:rPr>
        <w:t>日</w:t>
      </w:r>
    </w:p>
    <w:p w:rsidR="001B29C6" w:rsidRDefault="001B29C6">
      <w:pPr>
        <w:widowControl/>
        <w:jc w:val="center"/>
        <w:rPr>
          <w:rFonts w:ascii="宋体" w:hAnsi="宋体" w:cs="宋体"/>
          <w:b/>
          <w:bCs/>
          <w:sz w:val="30"/>
          <w:szCs w:val="30"/>
        </w:rPr>
      </w:pPr>
    </w:p>
    <w:p w:rsidR="001C0A78" w:rsidRDefault="001C0A78">
      <w:pPr>
        <w:widowControl/>
        <w:jc w:val="center"/>
        <w:rPr>
          <w:rFonts w:ascii="宋体" w:hAnsi="宋体" w:cs="宋体"/>
          <w:b/>
          <w:bCs/>
          <w:sz w:val="30"/>
          <w:szCs w:val="30"/>
        </w:rPr>
      </w:pPr>
    </w:p>
    <w:p w:rsidR="001F7CE4" w:rsidRDefault="001F7CE4">
      <w:pPr>
        <w:widowControl/>
        <w:jc w:val="center"/>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C90A4F" w:rsidRPr="00C90A4F">
        <w:rPr>
          <w:rFonts w:ascii="宋体" w:hAnsi="宋体" w:cs="宋体" w:hint="eastAsia"/>
          <w:b/>
          <w:sz w:val="24"/>
        </w:rPr>
        <w:t>3.472524</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C90A4F">
        <w:rPr>
          <w:rFonts w:ascii="宋体" w:hAnsi="宋体" w:cs="宋体" w:hint="eastAsia"/>
          <w:b/>
          <w:sz w:val="24"/>
        </w:rPr>
        <w:t>500</w:t>
      </w:r>
      <w:r>
        <w:rPr>
          <w:rFonts w:ascii="宋体" w:hAnsi="宋体" w:cs="宋体" w:hint="eastAsia"/>
          <w:b/>
          <w:sz w:val="24"/>
        </w:rPr>
        <w:t>元，由中标单位在领取中标通知书时支付</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B92774">
        <w:rPr>
          <w:rFonts w:ascii="宋体" w:hAnsi="宋体" w:cs="宋体" w:hint="eastAsia"/>
          <w:b/>
          <w:sz w:val="24"/>
        </w:rPr>
        <w:t>1</w:t>
      </w:r>
      <w:r w:rsidR="00A307AA">
        <w:rPr>
          <w:rFonts w:ascii="宋体" w:hAnsi="宋体" w:cs="宋体" w:hint="eastAsia"/>
          <w:b/>
          <w:sz w:val="24"/>
        </w:rPr>
        <w:t>0</w:t>
      </w:r>
      <w:r>
        <w:rPr>
          <w:rFonts w:ascii="宋体" w:hAnsi="宋体" w:cs="宋体" w:hint="eastAsia"/>
          <w:b/>
          <w:sz w:val="24"/>
        </w:rPr>
        <w:t>天</w:t>
      </w:r>
      <w:r>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sz w:val="24"/>
          <w:szCs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r>
        <w:rPr>
          <w:rFonts w:ascii="宋体" w:hAnsi="宋体" w:cs="宋体" w:hint="eastAsia"/>
          <w:b/>
          <w:sz w:val="24"/>
        </w:rPr>
        <w:t>。</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hint="eastAsia"/>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hint="eastAsia"/>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hint="eastAsia"/>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hint="eastAsia"/>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5F7919" w:rsidRDefault="00BA70FA" w:rsidP="005F7919">
      <w:pPr>
        <w:spacing w:line="360" w:lineRule="auto"/>
        <w:ind w:firstLineChars="200" w:firstLine="480"/>
        <w:outlineLvl w:val="0"/>
        <w:rPr>
          <w:rFonts w:ascii="宋体" w:hAnsi="宋体" w:cs="宋体"/>
          <w:sz w:val="24"/>
          <w:szCs w:val="24"/>
          <w:lang w:val="zh-CN"/>
        </w:rPr>
      </w:pPr>
      <w:r w:rsidRPr="005F7919">
        <w:rPr>
          <w:rFonts w:ascii="宋体" w:hAnsi="宋体" w:cs="宋体" w:hint="eastAsia"/>
          <w:sz w:val="24"/>
          <w:szCs w:val="24"/>
          <w:lang w:val="zh-CN"/>
        </w:rPr>
        <w:t>付款方式：</w:t>
      </w:r>
      <w:r w:rsidR="00DF6C60" w:rsidRPr="005F7919">
        <w:rPr>
          <w:rFonts w:ascii="宋体" w:hAnsi="宋体" w:cs="宋体" w:hint="eastAsia"/>
          <w:sz w:val="24"/>
          <w:szCs w:val="24"/>
          <w:lang w:val="zh-CN"/>
        </w:rPr>
        <w:t>工程完工经验收合格后付至已完工程量中标价的</w:t>
      </w:r>
      <w:r w:rsidR="00B92774" w:rsidRPr="005F7919">
        <w:rPr>
          <w:rFonts w:ascii="宋体" w:hAnsi="宋体" w:cs="宋体" w:hint="eastAsia"/>
          <w:sz w:val="24"/>
          <w:szCs w:val="24"/>
          <w:lang w:val="zh-CN"/>
        </w:rPr>
        <w:t>7</w:t>
      </w:r>
      <w:r w:rsidR="00DF6C60" w:rsidRPr="005F7919">
        <w:rPr>
          <w:rFonts w:ascii="宋体" w:hAnsi="宋体" w:cs="宋体" w:hint="eastAsia"/>
          <w:sz w:val="24"/>
          <w:szCs w:val="24"/>
          <w:lang w:val="zh-CN"/>
        </w:rPr>
        <w:t>0%；</w:t>
      </w:r>
      <w:r w:rsidR="00B92774" w:rsidRPr="005F7919">
        <w:rPr>
          <w:rFonts w:ascii="宋体" w:hAnsi="宋体" w:cs="宋体" w:hint="eastAsia"/>
          <w:sz w:val="24"/>
          <w:szCs w:val="24"/>
          <w:lang w:val="zh-CN"/>
        </w:rPr>
        <w:t>审计后</w:t>
      </w:r>
      <w:r w:rsidR="00D111F3" w:rsidRPr="005F7919">
        <w:rPr>
          <w:rFonts w:ascii="宋体" w:hAnsi="宋体" w:cs="宋体" w:hint="eastAsia"/>
          <w:sz w:val="24"/>
          <w:szCs w:val="24"/>
          <w:lang w:val="zh-CN"/>
        </w:rPr>
        <w:t>付至已完工程量中标价的95%</w:t>
      </w:r>
      <w:r w:rsidR="00DF6C60" w:rsidRPr="005F7919">
        <w:rPr>
          <w:rFonts w:ascii="宋体" w:hAnsi="宋体" w:cs="宋体" w:hint="eastAsia"/>
          <w:sz w:val="24"/>
          <w:szCs w:val="24"/>
          <w:lang w:val="zh-CN"/>
        </w:rPr>
        <w:t>余款验收合格一年期满付清</w:t>
      </w:r>
      <w:r w:rsidRPr="005F7919">
        <w:rPr>
          <w:rFonts w:ascii="宋体" w:hAnsi="宋体" w:cs="宋体" w:hint="eastAsia"/>
          <w:sz w:val="24"/>
          <w:szCs w:val="24"/>
          <w:lang w:val="zh-CN"/>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152718" w:rsidRPr="00FF3D8C" w:rsidRDefault="00152718" w:rsidP="00152718">
      <w:pPr>
        <w:widowControl/>
        <w:jc w:val="center"/>
        <w:rPr>
          <w:rFonts w:ascii="宋体" w:hAnsi="宋体"/>
          <w:b/>
          <w:sz w:val="44"/>
          <w:szCs w:val="44"/>
        </w:rPr>
      </w:pPr>
      <w:r w:rsidRPr="00FF3D8C">
        <w:rPr>
          <w:rFonts w:ascii="宋体" w:hAnsi="宋体" w:hint="eastAsia"/>
          <w:b/>
          <w:sz w:val="44"/>
          <w:szCs w:val="44"/>
        </w:rPr>
        <w:lastRenderedPageBreak/>
        <w:t>第二部分  采购清单及技术要求</w:t>
      </w:r>
    </w:p>
    <w:p w:rsidR="002F0E88" w:rsidRDefault="00FF3D8C" w:rsidP="00FF3D8C">
      <w:pPr>
        <w:spacing w:line="360" w:lineRule="auto"/>
        <w:ind w:firstLineChars="500" w:firstLine="900"/>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Pr>
          <w:rFonts w:ascii="宋体" w:hAnsi="宋体" w:cs="宋体" w:hint="eastAsia"/>
          <w:color w:val="000000"/>
          <w:kern w:val="0"/>
          <w:sz w:val="18"/>
          <w:szCs w:val="18"/>
        </w:rPr>
        <w:t>盱眙中等专业学校机电系及幼护系零星改造工程</w:t>
      </w:r>
    </w:p>
    <w:tbl>
      <w:tblPr>
        <w:tblW w:w="10000" w:type="dxa"/>
        <w:tblInd w:w="94" w:type="dxa"/>
        <w:tblLook w:val="04A0"/>
      </w:tblPr>
      <w:tblGrid>
        <w:gridCol w:w="540"/>
        <w:gridCol w:w="1540"/>
        <w:gridCol w:w="2820"/>
        <w:gridCol w:w="620"/>
        <w:gridCol w:w="840"/>
        <w:gridCol w:w="940"/>
        <w:gridCol w:w="1160"/>
        <w:gridCol w:w="1540"/>
      </w:tblGrid>
      <w:tr w:rsidR="00FF3D8C" w:rsidRPr="00FF3D8C" w:rsidTr="00FF3D8C">
        <w:trPr>
          <w:trHeight w:val="37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序号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项目名称</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项目特征描述</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计量</w:t>
            </w:r>
            <w:r w:rsidRPr="00FF3D8C">
              <w:rPr>
                <w:rFonts w:ascii="宋体" w:hAnsi="宋体" w:cs="宋体" w:hint="eastAsia"/>
                <w:color w:val="000000"/>
                <w:kern w:val="0"/>
                <w:sz w:val="18"/>
                <w:szCs w:val="18"/>
              </w:rPr>
              <w:br/>
            </w:r>
            <w:r w:rsidRPr="00FF3D8C">
              <w:rPr>
                <w:rFonts w:ascii="宋体" w:hAnsi="宋体" w:cs="宋体" w:hint="eastAsia"/>
                <w:color w:val="000000"/>
                <w:kern w:val="0"/>
                <w:sz w:val="18"/>
                <w:szCs w:val="18"/>
              </w:rPr>
              <w:br/>
              <w:t>单位</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工程量</w:t>
            </w:r>
          </w:p>
        </w:tc>
        <w:tc>
          <w:tcPr>
            <w:tcW w:w="3640" w:type="dxa"/>
            <w:gridSpan w:val="3"/>
            <w:tcBorders>
              <w:top w:val="single" w:sz="4" w:space="0" w:color="auto"/>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金     额（元）</w:t>
            </w:r>
          </w:p>
        </w:tc>
      </w:tr>
      <w:tr w:rsidR="00FF3D8C" w:rsidRPr="00FF3D8C" w:rsidTr="00FF3D8C">
        <w:trPr>
          <w:trHeight w:val="540"/>
        </w:trPr>
        <w:tc>
          <w:tcPr>
            <w:tcW w:w="540" w:type="dxa"/>
            <w:vMerge/>
            <w:tcBorders>
              <w:top w:val="nil"/>
              <w:left w:val="single" w:sz="4" w:space="0" w:color="auto"/>
              <w:bottom w:val="single" w:sz="4" w:space="0" w:color="auto"/>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vMerge/>
            <w:tcBorders>
              <w:top w:val="nil"/>
              <w:left w:val="single" w:sz="4" w:space="0" w:color="auto"/>
              <w:bottom w:val="single" w:sz="4" w:space="0" w:color="auto"/>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全费用单价</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全费用合价</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备注</w:t>
            </w:r>
          </w:p>
        </w:tc>
      </w:tr>
      <w:tr w:rsidR="00FF3D8C" w:rsidRPr="00FF3D8C" w:rsidTr="00FF3D8C">
        <w:trPr>
          <w:trHeight w:val="13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1</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机电工程系</w:t>
            </w: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1.砖品种、规格、强度等级:标准砖</w:t>
            </w:r>
            <w:r w:rsidRPr="00FF3D8C">
              <w:rPr>
                <w:rFonts w:ascii="宋体" w:hAnsi="宋体" w:cs="宋体" w:hint="eastAsia"/>
                <w:color w:val="000000"/>
                <w:kern w:val="0"/>
                <w:sz w:val="18"/>
                <w:szCs w:val="18"/>
              </w:rPr>
              <w:br/>
              <w:t>2.墙体类型:外墙</w:t>
            </w:r>
            <w:r w:rsidRPr="00FF3D8C">
              <w:rPr>
                <w:rFonts w:ascii="宋体" w:hAnsi="宋体" w:cs="宋体" w:hint="eastAsia"/>
                <w:color w:val="000000"/>
                <w:kern w:val="0"/>
                <w:sz w:val="18"/>
                <w:szCs w:val="18"/>
              </w:rPr>
              <w:br/>
              <w:t>3.砂浆强度等级、配合比:水泥砂浆M7.5</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m3</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0.39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零星砌筑</w:t>
            </w:r>
          </w:p>
        </w:tc>
      </w:tr>
      <w:tr w:rsidR="00FF3D8C" w:rsidRPr="00FF3D8C" w:rsidTr="00FF3D8C">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2</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1、铝合金窗6+12A+6中空玻璃，80系列型材，铝合金壁厚1.2mm，包含金属纱窗</w:t>
            </w:r>
            <w:r w:rsidRPr="00FF3D8C">
              <w:rPr>
                <w:rFonts w:ascii="宋体" w:hAnsi="宋体" w:cs="宋体" w:hint="eastAsia"/>
                <w:color w:val="000000"/>
                <w:kern w:val="0"/>
                <w:sz w:val="18"/>
                <w:szCs w:val="18"/>
              </w:rPr>
              <w:br/>
              <w:t>2、包含所有五金配件，完成制作安装等全部操作工序，满足业主验收要求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1.62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铝合金窗</w:t>
            </w:r>
          </w:p>
        </w:tc>
      </w:tr>
      <w:tr w:rsidR="00FF3D8C" w:rsidRPr="00FF3D8C" w:rsidTr="00FF3D8C">
        <w:trPr>
          <w:trHeight w:val="8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3</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1、石材窗台板，厚度18mm，颜色按业主要求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1.20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石材窗台板</w:t>
            </w:r>
          </w:p>
        </w:tc>
      </w:tr>
      <w:tr w:rsidR="00FF3D8C" w:rsidRPr="00FF3D8C" w:rsidTr="00FF3D8C">
        <w:trPr>
          <w:trHeight w:val="24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4</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1、墙面清理                   2、竹木纤维护墙板饰面（验收及样式按业主要求），含踢脚，高度H=2.5m</w:t>
            </w:r>
            <w:r w:rsidRPr="00FF3D8C">
              <w:rPr>
                <w:rFonts w:ascii="宋体" w:hAnsi="宋体" w:cs="宋体" w:hint="eastAsia"/>
                <w:color w:val="000000"/>
                <w:kern w:val="0"/>
                <w:sz w:val="18"/>
                <w:szCs w:val="18"/>
              </w:rPr>
              <w:br/>
              <w:t>2、上口及阳角处使用304不锈钢线条收口，厚度1.0mm         3、完成全部操作工序，满足元验收及使用要求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17.18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竹木纤维护墙板</w:t>
            </w:r>
          </w:p>
        </w:tc>
      </w:tr>
      <w:tr w:rsidR="00FF3D8C" w:rsidRPr="00FF3D8C" w:rsidTr="00FF3D8C">
        <w:trPr>
          <w:trHeight w:val="7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5</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1、新砌筑墙体外侧面抹水泥砂浆</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2.00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墙面抹灰</w:t>
            </w:r>
          </w:p>
        </w:tc>
      </w:tr>
      <w:tr w:rsidR="00FF3D8C" w:rsidRPr="00FF3D8C" w:rsidTr="00FF3D8C">
        <w:trPr>
          <w:trHeight w:val="7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6</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1、新砌筑墙体外侧面批白水泥腻子两遍，刷外墙涂料两遍</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2.00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外墙油漆</w:t>
            </w:r>
          </w:p>
        </w:tc>
      </w:tr>
      <w:tr w:rsidR="00FF3D8C" w:rsidRPr="00FF3D8C" w:rsidTr="00FF3D8C">
        <w:trPr>
          <w:trHeight w:val="13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7</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1、不锈钢拖把池，包含龙头、下水等所有五金配件，完成制作安装等全部操作工序，满足业主验收及使用要求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套</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1.00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拖把池</w:t>
            </w:r>
          </w:p>
        </w:tc>
      </w:tr>
      <w:tr w:rsidR="00FF3D8C" w:rsidRPr="00FF3D8C" w:rsidTr="00FF3D8C">
        <w:trPr>
          <w:trHeight w:val="13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8</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1、304不锈钢水池，H=1.2m，壁厚1.2mm，三面围边，包含5个水龙头及下水管道等所有五金配件，具体样式参照二层不锈钢水池，满足业主验收及使用要求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3.60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不锈钢水池</w:t>
            </w:r>
          </w:p>
        </w:tc>
      </w:tr>
      <w:tr w:rsidR="00FF3D8C" w:rsidRPr="00FF3D8C" w:rsidTr="00FF3D8C">
        <w:trPr>
          <w:trHeight w:val="137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lastRenderedPageBreak/>
              <w:t>9</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1、给排水管道改造，包含破除及恢复原有路面、墙面，原有管道改道等，完成全部操作工序，满足业主验收及使用要求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1.00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水路改造</w:t>
            </w:r>
          </w:p>
        </w:tc>
      </w:tr>
      <w:tr w:rsidR="00FF3D8C" w:rsidRPr="00FF3D8C" w:rsidTr="00FF3D8C">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10</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幼护系</w:t>
            </w: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1、纸面石膏板隔墙（清单量为投影面积），高度H=2.6m</w:t>
            </w:r>
            <w:r w:rsidRPr="00FF3D8C">
              <w:rPr>
                <w:rFonts w:ascii="宋体" w:hAnsi="宋体" w:cs="宋体" w:hint="eastAsia"/>
                <w:color w:val="000000"/>
                <w:kern w:val="0"/>
                <w:sz w:val="18"/>
                <w:szCs w:val="18"/>
              </w:rPr>
              <w:br/>
              <w:t>2、双面12mm纸面石膏板，轻钢龙骨骨架</w:t>
            </w:r>
            <w:r w:rsidRPr="00FF3D8C">
              <w:rPr>
                <w:rFonts w:ascii="宋体" w:hAnsi="宋体" w:cs="宋体" w:hint="eastAsia"/>
                <w:color w:val="000000"/>
                <w:kern w:val="0"/>
                <w:sz w:val="18"/>
                <w:szCs w:val="18"/>
              </w:rPr>
              <w:br/>
              <w:t>3、完成全部操作工序，满足业主验收及使用要求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18.72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双面石膏板隔墙</w:t>
            </w:r>
          </w:p>
        </w:tc>
      </w:tr>
      <w:tr w:rsidR="00FF3D8C" w:rsidRPr="00FF3D8C" w:rsidTr="00FF3D8C">
        <w:trPr>
          <w:trHeight w:val="9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11</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1、石膏板面批腻子两遍，刷内墙乳胶漆两遍（具体颜色按业主要求）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37.44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墙面油漆</w:t>
            </w:r>
          </w:p>
        </w:tc>
      </w:tr>
      <w:tr w:rsidR="00FF3D8C" w:rsidRPr="00FF3D8C" w:rsidTr="00FF3D8C">
        <w:trPr>
          <w:trHeight w:val="366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12</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1、储物柜（E0级板材），免漆板厚度17mm，高度H=2.6m（具体颜色及样式由甲方指定，所有板材及五金配件需经甲方认可后方可制作安装），下部矮柜高度0.8m（含柜门），上部储物柜高度1.8m，储物柜宽度0.4m；</w:t>
            </w:r>
            <w:r w:rsidRPr="00FF3D8C">
              <w:rPr>
                <w:rFonts w:ascii="宋体" w:hAnsi="宋体" w:cs="宋体" w:hint="eastAsia"/>
                <w:color w:val="000000"/>
                <w:kern w:val="0"/>
                <w:sz w:val="18"/>
                <w:szCs w:val="18"/>
              </w:rPr>
              <w:br/>
              <w:t>2、储物柜由上下两部分组成，包含底坐、立柱、搁板、挂板、顶板、侧护板、柜门、封边条等所有部分，具体按业主要求</w:t>
            </w:r>
            <w:r w:rsidRPr="00FF3D8C">
              <w:rPr>
                <w:rFonts w:ascii="宋体" w:hAnsi="宋体" w:cs="宋体" w:hint="eastAsia"/>
                <w:color w:val="000000"/>
                <w:kern w:val="0"/>
                <w:sz w:val="18"/>
                <w:szCs w:val="18"/>
              </w:rPr>
              <w:br/>
              <w:t>3、完成全部操作工序，包含所有五金配件，满足业主验收及使用要求</w:t>
            </w:r>
            <w:r w:rsidRPr="00FF3D8C">
              <w:rPr>
                <w:rFonts w:ascii="宋体" w:hAnsi="宋体" w:cs="宋体" w:hint="eastAsia"/>
                <w:color w:val="000000"/>
                <w:kern w:val="0"/>
                <w:sz w:val="18"/>
                <w:szCs w:val="18"/>
              </w:rPr>
              <w:br/>
              <w:t>4、垃圾清运出校园，运距自行考虑</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7.20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储物柜（存包柜）</w:t>
            </w:r>
          </w:p>
        </w:tc>
      </w:tr>
      <w:tr w:rsidR="00FF3D8C" w:rsidRPr="00FF3D8C" w:rsidTr="00FF3D8C">
        <w:trPr>
          <w:trHeight w:val="387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13</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1、附墙储物柜（E0级板材），免漆板厚度17mm，高度H=0.8m（具体颜色及样式由甲方指定，所有板材及五金配件需经甲方认可后方可制作安装）；储物柜宽度0.4m；</w:t>
            </w:r>
            <w:r w:rsidRPr="00FF3D8C">
              <w:rPr>
                <w:rFonts w:ascii="宋体" w:hAnsi="宋体" w:cs="宋体" w:hint="eastAsia"/>
                <w:color w:val="000000"/>
                <w:kern w:val="0"/>
                <w:sz w:val="18"/>
                <w:szCs w:val="18"/>
              </w:rPr>
              <w:br/>
              <w:t>2、储物柜，包含底坐、立柱、搁板、挂板、顶板、侧护板、柜门封边条等所有部分，具体按业主要求</w:t>
            </w:r>
            <w:r w:rsidRPr="00FF3D8C">
              <w:rPr>
                <w:rFonts w:ascii="宋体" w:hAnsi="宋体" w:cs="宋体" w:hint="eastAsia"/>
                <w:color w:val="000000"/>
                <w:kern w:val="0"/>
                <w:sz w:val="18"/>
                <w:szCs w:val="18"/>
              </w:rPr>
              <w:br/>
              <w:t>3、完成全部操作工序，包含所有五金配件，满足业主验收及使用要求</w:t>
            </w:r>
            <w:r w:rsidRPr="00FF3D8C">
              <w:rPr>
                <w:rFonts w:ascii="宋体" w:hAnsi="宋体" w:cs="宋体" w:hint="eastAsia"/>
                <w:color w:val="000000"/>
                <w:kern w:val="0"/>
                <w:sz w:val="18"/>
                <w:szCs w:val="18"/>
              </w:rPr>
              <w:br/>
              <w:t>4、垃圾清运出校园，运距自行考虑</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7.80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储物柜（附墙柜）</w:t>
            </w:r>
          </w:p>
        </w:tc>
      </w:tr>
      <w:tr w:rsidR="00FF3D8C" w:rsidRPr="00FF3D8C" w:rsidTr="00FF3D8C">
        <w:trPr>
          <w:trHeight w:val="166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lastRenderedPageBreak/>
              <w:t>14</w:t>
            </w:r>
          </w:p>
        </w:tc>
        <w:tc>
          <w:tcPr>
            <w:tcW w:w="1540" w:type="dxa"/>
            <w:vMerge/>
            <w:tcBorders>
              <w:top w:val="nil"/>
              <w:left w:val="single" w:sz="4" w:space="0" w:color="auto"/>
              <w:bottom w:val="single" w:sz="4" w:space="0" w:color="000000"/>
              <w:right w:val="single" w:sz="4" w:space="0" w:color="auto"/>
            </w:tcBorders>
            <w:vAlign w:val="center"/>
            <w:hideMark/>
          </w:tcPr>
          <w:p w:rsidR="00FF3D8C" w:rsidRPr="00FF3D8C" w:rsidRDefault="00FF3D8C" w:rsidP="00FF3D8C">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1、不透光窗帘及窗纱安装（具体样式及材质按业主要求），包含金属杆等所有配件；</w:t>
            </w:r>
            <w:r w:rsidRPr="00FF3D8C">
              <w:rPr>
                <w:rFonts w:ascii="宋体" w:hAnsi="宋体" w:cs="宋体" w:hint="eastAsia"/>
                <w:color w:val="000000"/>
                <w:kern w:val="0"/>
                <w:sz w:val="18"/>
                <w:szCs w:val="18"/>
              </w:rPr>
              <w:br/>
              <w:t>2、窗帘褶皱系数不低于1.8，完成制作安装等全部操作工序，满足业主验收及使用要求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22.00 </w:t>
            </w:r>
          </w:p>
        </w:tc>
        <w:tc>
          <w:tcPr>
            <w:tcW w:w="9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窗帘（工程量按窗帘杆长度计算）</w:t>
            </w:r>
          </w:p>
        </w:tc>
      </w:tr>
      <w:tr w:rsidR="00FF3D8C" w:rsidRPr="00FF3D8C" w:rsidTr="00FF3D8C">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合计 </w:t>
            </w:r>
          </w:p>
        </w:tc>
        <w:tc>
          <w:tcPr>
            <w:tcW w:w="2820" w:type="dxa"/>
            <w:tcBorders>
              <w:top w:val="nil"/>
              <w:left w:val="nil"/>
              <w:bottom w:val="single" w:sz="4" w:space="0" w:color="auto"/>
              <w:right w:val="single" w:sz="4" w:space="0" w:color="auto"/>
            </w:tcBorders>
            <w:shd w:val="clear" w:color="auto" w:fill="auto"/>
            <w:noWrap/>
            <w:vAlign w:val="bottom"/>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FF3D8C" w:rsidRPr="00FF3D8C" w:rsidRDefault="00FF3D8C" w:rsidP="00FF3D8C">
            <w:pPr>
              <w:widowControl/>
              <w:jc w:val="center"/>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 xml:space="preserve">　</w:t>
            </w:r>
          </w:p>
        </w:tc>
      </w:tr>
      <w:tr w:rsidR="00FF3D8C" w:rsidRPr="00FF3D8C" w:rsidTr="00FF3D8C">
        <w:trPr>
          <w:trHeight w:val="1040"/>
        </w:trPr>
        <w:tc>
          <w:tcPr>
            <w:tcW w:w="1000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FF3D8C" w:rsidRPr="00FF3D8C" w:rsidRDefault="00FF3D8C" w:rsidP="00FF3D8C">
            <w:pPr>
              <w:widowControl/>
              <w:jc w:val="left"/>
              <w:rPr>
                <w:rFonts w:ascii="宋体" w:hAnsi="宋体" w:cs="宋体"/>
                <w:color w:val="000000"/>
                <w:kern w:val="0"/>
                <w:sz w:val="18"/>
                <w:szCs w:val="18"/>
              </w:rPr>
            </w:pPr>
            <w:r w:rsidRPr="00FF3D8C">
              <w:rPr>
                <w:rFonts w:ascii="宋体" w:hAnsi="宋体" w:cs="宋体" w:hint="eastAsia"/>
                <w:color w:val="000000"/>
                <w:kern w:val="0"/>
                <w:sz w:val="18"/>
                <w:szCs w:val="18"/>
              </w:rPr>
              <w:t xml:space="preserve">   本项目按全费用报价。全费用单价：其应包括人工、材料、机械设备、管理费、利润、运输、脚手费、模板、税金、二次搬运、清理、保洁以及各项措施项目费、风险和政策性文件规定的各项应有费用。全费用工程量清单中每一个子目和单项均需计算填写单价、合价。每道工序均需要业主签证确认后再进行下一道工序，每道工序业主未确认工程款不予支付。</w:t>
            </w:r>
          </w:p>
        </w:tc>
      </w:tr>
    </w:tbl>
    <w:p w:rsidR="00FF3D8C" w:rsidRP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r>
        <w:rPr>
          <w:rFonts w:hint="eastAsia"/>
          <w:noProof/>
        </w:rPr>
        <w:drawing>
          <wp:inline distT="0" distB="0" distL="0" distR="0">
            <wp:extent cx="6192520" cy="3738880"/>
            <wp:effectExtent l="19050" t="0" r="0" b="0"/>
            <wp:docPr id="1" name="图片 0" descr="图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纸.jpg"/>
                    <pic:cNvPicPr/>
                  </pic:nvPicPr>
                  <pic:blipFill>
                    <a:blip r:embed="rId9"/>
                    <a:stretch>
                      <a:fillRect/>
                    </a:stretch>
                  </pic:blipFill>
                  <pic:spPr>
                    <a:xfrm>
                      <a:off x="0" y="0"/>
                      <a:ext cx="6192520" cy="3738880"/>
                    </a:xfrm>
                    <a:prstGeom prst="rect">
                      <a:avLst/>
                    </a:prstGeom>
                  </pic:spPr>
                </pic:pic>
              </a:graphicData>
            </a:graphic>
          </wp:inline>
        </w:drawing>
      </w: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Chars="0" w:firstLine="0"/>
      </w:pPr>
    </w:p>
    <w:p w:rsidR="00FF3D8C" w:rsidRDefault="00FF3D8C" w:rsidP="00FF3D8C">
      <w:pPr>
        <w:pStyle w:val="1"/>
        <w:ind w:firstLine="420"/>
      </w:pPr>
    </w:p>
    <w:p w:rsidR="00FF3D8C" w:rsidRPr="00FF3D8C" w:rsidRDefault="00FF3D8C" w:rsidP="00FF3D8C">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AC7C59">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hint="eastAsia"/>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hint="eastAsia"/>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hint="eastAsia"/>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hint="eastAsia"/>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hint="eastAsia"/>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p w:rsidR="008870F2" w:rsidRDefault="008870F2" w:rsidP="008870F2">
      <w:pPr>
        <w:widowControl/>
        <w:jc w:val="left"/>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Pr>
          <w:rFonts w:ascii="宋体" w:hAnsi="宋体" w:cs="宋体" w:hint="eastAsia"/>
          <w:color w:val="000000"/>
          <w:kern w:val="0"/>
          <w:sz w:val="18"/>
          <w:szCs w:val="18"/>
        </w:rPr>
        <w:t>盱眙中等专业学校机电系及幼护系零星改造工程</w:t>
      </w:r>
    </w:p>
    <w:tbl>
      <w:tblPr>
        <w:tblW w:w="10000" w:type="dxa"/>
        <w:tblInd w:w="94" w:type="dxa"/>
        <w:tblLook w:val="04A0"/>
      </w:tblPr>
      <w:tblGrid>
        <w:gridCol w:w="540"/>
        <w:gridCol w:w="1540"/>
        <w:gridCol w:w="2820"/>
        <w:gridCol w:w="620"/>
        <w:gridCol w:w="840"/>
        <w:gridCol w:w="940"/>
        <w:gridCol w:w="1160"/>
        <w:gridCol w:w="1540"/>
      </w:tblGrid>
      <w:tr w:rsidR="008870F2" w:rsidRPr="008870F2" w:rsidTr="008870F2">
        <w:trPr>
          <w:trHeight w:val="374"/>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序号</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项目名称</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项目特征描述</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计量</w:t>
            </w:r>
            <w:r w:rsidRPr="008870F2">
              <w:rPr>
                <w:rFonts w:ascii="宋体" w:hAnsi="宋体" w:cs="宋体" w:hint="eastAsia"/>
                <w:color w:val="000000"/>
                <w:kern w:val="0"/>
                <w:sz w:val="18"/>
                <w:szCs w:val="18"/>
              </w:rPr>
              <w:br/>
            </w:r>
            <w:r w:rsidRPr="008870F2">
              <w:rPr>
                <w:rFonts w:ascii="宋体" w:hAnsi="宋体" w:cs="宋体" w:hint="eastAsia"/>
                <w:color w:val="000000"/>
                <w:kern w:val="0"/>
                <w:sz w:val="18"/>
                <w:szCs w:val="18"/>
              </w:rPr>
              <w:br/>
              <w:t>单位</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工程量</w:t>
            </w:r>
          </w:p>
        </w:tc>
        <w:tc>
          <w:tcPr>
            <w:tcW w:w="3640" w:type="dxa"/>
            <w:gridSpan w:val="3"/>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金     额（元）</w:t>
            </w:r>
          </w:p>
        </w:tc>
      </w:tr>
      <w:tr w:rsidR="008870F2" w:rsidRPr="008870F2" w:rsidTr="008870F2">
        <w:trPr>
          <w:trHeight w:val="540"/>
        </w:trPr>
        <w:tc>
          <w:tcPr>
            <w:tcW w:w="540" w:type="dxa"/>
            <w:vMerge/>
            <w:tcBorders>
              <w:top w:val="nil"/>
              <w:left w:val="single" w:sz="4" w:space="0" w:color="auto"/>
              <w:bottom w:val="single" w:sz="4" w:space="0" w:color="auto"/>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vMerge/>
            <w:tcBorders>
              <w:top w:val="nil"/>
              <w:left w:val="single" w:sz="4" w:space="0" w:color="auto"/>
              <w:bottom w:val="single" w:sz="4" w:space="0" w:color="auto"/>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全费用单价</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全费用合价</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备注</w:t>
            </w:r>
          </w:p>
        </w:tc>
      </w:tr>
      <w:tr w:rsidR="008870F2" w:rsidRPr="008870F2" w:rsidTr="008870F2">
        <w:trPr>
          <w:trHeight w:val="13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1</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机电工程系</w:t>
            </w: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1.砖品种、规格、强度等级:标准砖</w:t>
            </w:r>
            <w:r w:rsidRPr="008870F2">
              <w:rPr>
                <w:rFonts w:ascii="宋体" w:hAnsi="宋体" w:cs="宋体" w:hint="eastAsia"/>
                <w:color w:val="000000"/>
                <w:kern w:val="0"/>
                <w:sz w:val="18"/>
                <w:szCs w:val="18"/>
              </w:rPr>
              <w:br/>
              <w:t>2.墙体类型:外墙</w:t>
            </w:r>
            <w:r w:rsidRPr="008870F2">
              <w:rPr>
                <w:rFonts w:ascii="宋体" w:hAnsi="宋体" w:cs="宋体" w:hint="eastAsia"/>
                <w:color w:val="000000"/>
                <w:kern w:val="0"/>
                <w:sz w:val="18"/>
                <w:szCs w:val="18"/>
              </w:rPr>
              <w:br/>
              <w:t>3.砂浆强度等级、配合比:水泥砂浆M7.5</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m3</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0.39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零星砌筑</w:t>
            </w:r>
          </w:p>
        </w:tc>
      </w:tr>
      <w:tr w:rsidR="008870F2" w:rsidRPr="008870F2" w:rsidTr="008870F2">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2</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1、铝合金窗6+12A+6中空玻璃，80系列型材，铝合金壁厚1.2mm，包含金属纱窗</w:t>
            </w:r>
            <w:r w:rsidRPr="008870F2">
              <w:rPr>
                <w:rFonts w:ascii="宋体" w:hAnsi="宋体" w:cs="宋体" w:hint="eastAsia"/>
                <w:color w:val="000000"/>
                <w:kern w:val="0"/>
                <w:sz w:val="18"/>
                <w:szCs w:val="18"/>
              </w:rPr>
              <w:br/>
              <w:t>2、包含所有五金配件，完成制作安装等全部操作工序，满足业主验收要求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1.62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铝合金窗</w:t>
            </w:r>
          </w:p>
        </w:tc>
      </w:tr>
      <w:tr w:rsidR="008870F2" w:rsidRPr="008870F2" w:rsidTr="008870F2">
        <w:trPr>
          <w:trHeight w:val="8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3</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1、石材窗台板，厚度18mm，颜色按业主要求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1.20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石材窗台板</w:t>
            </w:r>
          </w:p>
        </w:tc>
      </w:tr>
      <w:tr w:rsidR="008870F2" w:rsidRPr="008870F2" w:rsidTr="008870F2">
        <w:trPr>
          <w:trHeight w:val="24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4</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1、墙面清理                   2、竹木纤维护墙板饰面（验收及样式按业主要求），含踢脚，高度H=2.5m</w:t>
            </w:r>
            <w:r w:rsidRPr="008870F2">
              <w:rPr>
                <w:rFonts w:ascii="宋体" w:hAnsi="宋体" w:cs="宋体" w:hint="eastAsia"/>
                <w:color w:val="000000"/>
                <w:kern w:val="0"/>
                <w:sz w:val="18"/>
                <w:szCs w:val="18"/>
              </w:rPr>
              <w:br/>
              <w:t>2、上口及阳角处使用304不锈钢线条收口，厚度1.0mm         3、完成全部操作工序，满足元验收及使用要求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17.18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竹木纤维护墙板</w:t>
            </w:r>
          </w:p>
        </w:tc>
      </w:tr>
      <w:tr w:rsidR="008870F2" w:rsidRPr="008870F2" w:rsidTr="008870F2">
        <w:trPr>
          <w:trHeight w:val="7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5</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1、新砌筑墙体外侧面抹水泥砂浆</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2.00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墙面抹灰</w:t>
            </w:r>
          </w:p>
        </w:tc>
      </w:tr>
      <w:tr w:rsidR="008870F2" w:rsidRPr="008870F2" w:rsidTr="008870F2">
        <w:trPr>
          <w:trHeight w:val="7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6</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1、新砌筑墙体外侧面批白水泥腻子两遍，刷外墙涂料两遍</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2.00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外墙油漆</w:t>
            </w:r>
          </w:p>
        </w:tc>
      </w:tr>
      <w:tr w:rsidR="008870F2" w:rsidRPr="008870F2" w:rsidTr="008870F2">
        <w:trPr>
          <w:trHeight w:val="13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7</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1、不锈钢拖把池，包含龙头、下水等所有五金配件，完成制作安装等全部操作工序，满足业主验收及使用要求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套</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1.00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拖把池</w:t>
            </w:r>
          </w:p>
        </w:tc>
      </w:tr>
      <w:tr w:rsidR="008870F2" w:rsidRPr="008870F2" w:rsidTr="008870F2">
        <w:trPr>
          <w:trHeight w:val="134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8</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1、304不锈钢水池，H=1.2m，壁厚1.2mm，三面围边，包含5个水龙头及下水管道等所有五金配件，具体样式参照二层不锈钢水池，满足业主验收及使用要求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3.60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不锈钢水池</w:t>
            </w:r>
          </w:p>
        </w:tc>
      </w:tr>
      <w:tr w:rsidR="008870F2" w:rsidRPr="008870F2" w:rsidTr="008870F2">
        <w:trPr>
          <w:trHeight w:val="137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lastRenderedPageBreak/>
              <w:t>9</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1、给排水管道改造，包含破除及恢复原有路面、墙面，原有管道改道等，完成全部操作工序，满足业主验收及使用要求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1.00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水路改造</w:t>
            </w:r>
          </w:p>
        </w:tc>
      </w:tr>
      <w:tr w:rsidR="008870F2" w:rsidRPr="008870F2" w:rsidTr="008870F2">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10</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幼护系</w:t>
            </w: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1、纸面石膏板隔墙（清单量为投影面积），高度H=2.6m</w:t>
            </w:r>
            <w:r w:rsidRPr="008870F2">
              <w:rPr>
                <w:rFonts w:ascii="宋体" w:hAnsi="宋体" w:cs="宋体" w:hint="eastAsia"/>
                <w:color w:val="000000"/>
                <w:kern w:val="0"/>
                <w:sz w:val="18"/>
                <w:szCs w:val="18"/>
              </w:rPr>
              <w:br/>
              <w:t>2、双面12mm纸面石膏板，轻钢龙骨骨架</w:t>
            </w:r>
            <w:r w:rsidRPr="008870F2">
              <w:rPr>
                <w:rFonts w:ascii="宋体" w:hAnsi="宋体" w:cs="宋体" w:hint="eastAsia"/>
                <w:color w:val="000000"/>
                <w:kern w:val="0"/>
                <w:sz w:val="18"/>
                <w:szCs w:val="18"/>
              </w:rPr>
              <w:br/>
              <w:t>3、完成全部操作工序，满足业主验收及使用要求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18.72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双面石膏板隔墙</w:t>
            </w:r>
          </w:p>
        </w:tc>
      </w:tr>
      <w:tr w:rsidR="008870F2" w:rsidRPr="008870F2" w:rsidTr="008870F2">
        <w:trPr>
          <w:trHeight w:val="9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11</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1、石膏板面批腻子两遍，刷内墙乳胶漆两遍（具体颜色按业主要求）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37.44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墙面油漆</w:t>
            </w:r>
          </w:p>
        </w:tc>
      </w:tr>
      <w:tr w:rsidR="008870F2" w:rsidRPr="008870F2" w:rsidTr="008870F2">
        <w:trPr>
          <w:trHeight w:val="366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12</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1、储物柜（E0级板材），免漆板厚度17mm，高度H=2.6m（具体颜色及样式由甲方指定，所有板材及五金配件需经甲方认可后方可制作安装），下部矮柜高度0.8m（含柜门），上部储物柜高度1.8m，储物柜宽度0.4m；</w:t>
            </w:r>
            <w:r w:rsidRPr="008870F2">
              <w:rPr>
                <w:rFonts w:ascii="宋体" w:hAnsi="宋体" w:cs="宋体" w:hint="eastAsia"/>
                <w:color w:val="000000"/>
                <w:kern w:val="0"/>
                <w:sz w:val="18"/>
                <w:szCs w:val="18"/>
              </w:rPr>
              <w:br/>
              <w:t>2、储物柜由上下两部分组成，包含底坐、立柱、搁板、挂板、顶板、侧护板、柜门、封边条等所有部分，具体按业主要求</w:t>
            </w:r>
            <w:r w:rsidRPr="008870F2">
              <w:rPr>
                <w:rFonts w:ascii="宋体" w:hAnsi="宋体" w:cs="宋体" w:hint="eastAsia"/>
                <w:color w:val="000000"/>
                <w:kern w:val="0"/>
                <w:sz w:val="18"/>
                <w:szCs w:val="18"/>
              </w:rPr>
              <w:br/>
              <w:t>3、完成全部操作工序，包含所有五金配件，满足业主验收及使用要求</w:t>
            </w:r>
            <w:r w:rsidRPr="008870F2">
              <w:rPr>
                <w:rFonts w:ascii="宋体" w:hAnsi="宋体" w:cs="宋体" w:hint="eastAsia"/>
                <w:color w:val="000000"/>
                <w:kern w:val="0"/>
                <w:sz w:val="18"/>
                <w:szCs w:val="18"/>
              </w:rPr>
              <w:br/>
              <w:t>4、垃圾清运出校园，运距自行考虑</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7.20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储物柜（存包柜）</w:t>
            </w:r>
          </w:p>
        </w:tc>
      </w:tr>
      <w:tr w:rsidR="008870F2" w:rsidRPr="008870F2" w:rsidTr="008870F2">
        <w:trPr>
          <w:trHeight w:val="387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13</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1、附墙储物柜（E0级板材），免漆板厚度17mm，高度H=0.8m（具体颜色及样式由甲方指定，所有板材及五金配件需经甲方认可后方可制作安装）；储物柜宽度0.4m；</w:t>
            </w:r>
            <w:r w:rsidRPr="008870F2">
              <w:rPr>
                <w:rFonts w:ascii="宋体" w:hAnsi="宋体" w:cs="宋体" w:hint="eastAsia"/>
                <w:color w:val="000000"/>
                <w:kern w:val="0"/>
                <w:sz w:val="18"/>
                <w:szCs w:val="18"/>
              </w:rPr>
              <w:br/>
              <w:t>2、储物柜，包含底坐、立柱、搁板、挂板、顶板、侧护板、柜门封边条等所有部分，具体按业主要求</w:t>
            </w:r>
            <w:r w:rsidRPr="008870F2">
              <w:rPr>
                <w:rFonts w:ascii="宋体" w:hAnsi="宋体" w:cs="宋体" w:hint="eastAsia"/>
                <w:color w:val="000000"/>
                <w:kern w:val="0"/>
                <w:sz w:val="18"/>
                <w:szCs w:val="18"/>
              </w:rPr>
              <w:br/>
              <w:t>3、完成全部操作工序，包含所有五金配件，满足业主验收及使用要求</w:t>
            </w:r>
            <w:r w:rsidRPr="008870F2">
              <w:rPr>
                <w:rFonts w:ascii="宋体" w:hAnsi="宋体" w:cs="宋体" w:hint="eastAsia"/>
                <w:color w:val="000000"/>
                <w:kern w:val="0"/>
                <w:sz w:val="18"/>
                <w:szCs w:val="18"/>
              </w:rPr>
              <w:br/>
              <w:t>4、垃圾清运出校园，运距自行考虑</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7.80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储物柜（附墙柜）</w:t>
            </w:r>
          </w:p>
        </w:tc>
      </w:tr>
      <w:tr w:rsidR="008870F2" w:rsidRPr="008870F2" w:rsidTr="008870F2">
        <w:trPr>
          <w:trHeight w:val="166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lastRenderedPageBreak/>
              <w:t>14</w:t>
            </w:r>
          </w:p>
        </w:tc>
        <w:tc>
          <w:tcPr>
            <w:tcW w:w="1540" w:type="dxa"/>
            <w:vMerge/>
            <w:tcBorders>
              <w:top w:val="nil"/>
              <w:left w:val="single" w:sz="4" w:space="0" w:color="auto"/>
              <w:bottom w:val="single" w:sz="4" w:space="0" w:color="000000"/>
              <w:right w:val="single" w:sz="4" w:space="0" w:color="auto"/>
            </w:tcBorders>
            <w:vAlign w:val="center"/>
            <w:hideMark/>
          </w:tcPr>
          <w:p w:rsidR="008870F2" w:rsidRPr="008870F2" w:rsidRDefault="008870F2" w:rsidP="008870F2">
            <w:pPr>
              <w:widowControl/>
              <w:jc w:val="left"/>
              <w:rPr>
                <w:rFonts w:ascii="宋体" w:hAnsi="宋体" w:cs="宋体"/>
                <w:color w:val="000000"/>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1、不透光窗帘及窗纱安装（具体样式及材质按业主要求），包含金属杆等所有配件；</w:t>
            </w:r>
            <w:r w:rsidRPr="008870F2">
              <w:rPr>
                <w:rFonts w:ascii="宋体" w:hAnsi="宋体" w:cs="宋体" w:hint="eastAsia"/>
                <w:color w:val="000000"/>
                <w:kern w:val="0"/>
                <w:sz w:val="18"/>
                <w:szCs w:val="18"/>
              </w:rPr>
              <w:br/>
              <w:t>2、窗帘褶皱系数不低于1.8，完成制作安装等全部操作工序，满足业主验收及使用要求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22.00 </w:t>
            </w:r>
          </w:p>
        </w:tc>
        <w:tc>
          <w:tcPr>
            <w:tcW w:w="9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窗帘（工程量按窗帘杆长度计算）</w:t>
            </w:r>
          </w:p>
        </w:tc>
      </w:tr>
      <w:tr w:rsidR="008870F2" w:rsidRPr="008870F2" w:rsidTr="008870F2">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合计 </w:t>
            </w:r>
          </w:p>
        </w:tc>
        <w:tc>
          <w:tcPr>
            <w:tcW w:w="2820" w:type="dxa"/>
            <w:tcBorders>
              <w:top w:val="nil"/>
              <w:left w:val="nil"/>
              <w:bottom w:val="single" w:sz="4" w:space="0" w:color="auto"/>
              <w:right w:val="single" w:sz="4" w:space="0" w:color="auto"/>
            </w:tcBorders>
            <w:shd w:val="clear" w:color="auto" w:fill="auto"/>
            <w:noWrap/>
            <w:vAlign w:val="bottom"/>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8870F2" w:rsidRPr="008870F2" w:rsidRDefault="008870F2" w:rsidP="008870F2">
            <w:pPr>
              <w:widowControl/>
              <w:jc w:val="center"/>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 xml:space="preserve">　</w:t>
            </w:r>
          </w:p>
        </w:tc>
      </w:tr>
      <w:tr w:rsidR="008870F2" w:rsidRPr="008870F2" w:rsidTr="008870F2">
        <w:trPr>
          <w:trHeight w:val="1040"/>
        </w:trPr>
        <w:tc>
          <w:tcPr>
            <w:tcW w:w="1000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8870F2" w:rsidRPr="008870F2" w:rsidRDefault="008870F2" w:rsidP="008870F2">
            <w:pPr>
              <w:widowControl/>
              <w:jc w:val="left"/>
              <w:rPr>
                <w:rFonts w:ascii="宋体" w:hAnsi="宋体" w:cs="宋体"/>
                <w:color w:val="000000"/>
                <w:kern w:val="0"/>
                <w:sz w:val="18"/>
                <w:szCs w:val="18"/>
              </w:rPr>
            </w:pPr>
            <w:r w:rsidRPr="008870F2">
              <w:rPr>
                <w:rFonts w:ascii="宋体" w:hAnsi="宋体" w:cs="宋体" w:hint="eastAsia"/>
                <w:color w:val="000000"/>
                <w:kern w:val="0"/>
                <w:sz w:val="18"/>
                <w:szCs w:val="18"/>
              </w:rPr>
              <w:t xml:space="preserve">   本项目按全费用报价。全费用单价：其应包括人工、材料、机械设备、管理费、利润、运输、脚手费、模板、税金、二次搬运、清理、保洁以及各项措施项目费、风险和政策性文件规定的各项应有费用。全费用工程量清单中每一个子目和单项均需计算填写单价、合价。每道工序均需要业主签证确认后再进行下一道工序，每道工序业主未确认工程款不予支付。</w:t>
            </w:r>
          </w:p>
        </w:tc>
      </w:tr>
    </w:tbl>
    <w:p w:rsidR="008870F2" w:rsidRDefault="008870F2" w:rsidP="008870F2">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8870F2" w:rsidRDefault="008870F2" w:rsidP="008870F2">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Default="008870F2" w:rsidP="008870F2">
      <w:pPr>
        <w:spacing w:line="520" w:lineRule="exact"/>
        <w:rPr>
          <w:rFonts w:ascii="宋体" w:hAnsi="宋体" w:cs="宋体"/>
          <w:w w:val="90"/>
          <w:sz w:val="28"/>
        </w:rPr>
      </w:pPr>
      <w:r>
        <w:rPr>
          <w:rFonts w:ascii="宋体" w:hAnsi="宋体" w:cs="宋体" w:hint="eastAsia"/>
          <w:w w:val="90"/>
          <w:sz w:val="28"/>
        </w:rPr>
        <w:t>日期：    年　月　日</w:t>
      </w:r>
    </w:p>
    <w:p w:rsidR="008870F2" w:rsidRDefault="008870F2">
      <w:pPr>
        <w:pStyle w:val="ab"/>
        <w:spacing w:line="340" w:lineRule="exact"/>
        <w:rPr>
          <w:rFonts w:hAnsi="宋体" w:cs="宋体"/>
          <w:b/>
          <w:bCs/>
          <w:sz w:val="28"/>
          <w:szCs w:val="24"/>
        </w:rPr>
      </w:pPr>
    </w:p>
    <w:p w:rsidR="001B29C6" w:rsidRDefault="00BA70FA">
      <w:pPr>
        <w:pStyle w:val="ab"/>
        <w:spacing w:line="340" w:lineRule="exact"/>
        <w:rPr>
          <w:rFonts w:hAnsi="宋体" w:cs="宋体"/>
          <w:b/>
          <w:bCs/>
          <w:sz w:val="28"/>
          <w:szCs w:val="24"/>
        </w:rPr>
      </w:pPr>
      <w:r>
        <w:rPr>
          <w:rFonts w:hAnsi="宋体" w:cs="宋体" w:hint="eastAsia"/>
          <w:b/>
          <w:bCs/>
          <w:sz w:val="28"/>
          <w:szCs w:val="24"/>
        </w:rPr>
        <w:t>注：</w:t>
      </w:r>
    </w:p>
    <w:p w:rsidR="001B29C6" w:rsidRDefault="00BA70FA">
      <w:pPr>
        <w:pStyle w:val="ab"/>
        <w:spacing w:line="340" w:lineRule="exact"/>
        <w:rPr>
          <w:rFonts w:hAnsi="宋体" w:cs="宋体"/>
          <w:sz w:val="28"/>
          <w:szCs w:val="24"/>
        </w:rPr>
      </w:pPr>
      <w:r>
        <w:rPr>
          <w:rFonts w:hAnsi="宋体" w:cs="宋体" w:hint="eastAsia"/>
          <w:sz w:val="28"/>
          <w:szCs w:val="24"/>
        </w:rPr>
        <w:t>1、所有价格系人民币表示。</w:t>
      </w:r>
    </w:p>
    <w:p w:rsidR="001B29C6" w:rsidRDefault="00BA70FA">
      <w:pPr>
        <w:pStyle w:val="ab"/>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1B29C6" w:rsidRDefault="00BA70FA">
      <w:pPr>
        <w:pStyle w:val="ab"/>
        <w:spacing w:line="340" w:lineRule="exact"/>
        <w:rPr>
          <w:rFonts w:hAnsi="宋体" w:cs="宋体"/>
          <w:sz w:val="28"/>
          <w:szCs w:val="24"/>
        </w:rPr>
      </w:pPr>
      <w:r>
        <w:rPr>
          <w:rFonts w:hAnsi="宋体" w:cs="宋体" w:hint="eastAsia"/>
          <w:sz w:val="28"/>
          <w:szCs w:val="24"/>
        </w:rPr>
        <w:t>3、如果单价和总价不符时，以单价为准。</w:t>
      </w:r>
    </w:p>
    <w:p w:rsidR="001B29C6" w:rsidRDefault="001B29C6">
      <w:pPr>
        <w:pStyle w:val="ab"/>
        <w:spacing w:line="340" w:lineRule="exact"/>
        <w:rPr>
          <w:rFonts w:hAnsi="宋体" w:cs="宋体"/>
          <w:sz w:val="28"/>
          <w:szCs w:val="24"/>
        </w:rPr>
      </w:pPr>
    </w:p>
    <w:p w:rsidR="001B29C6" w:rsidRDefault="001B29C6">
      <w:pPr>
        <w:rPr>
          <w:rFonts w:ascii="宋体" w:hAnsi="宋体" w:cs="宋体"/>
          <w:b/>
          <w:bCs/>
          <w:sz w:val="24"/>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lastRenderedPageBreak/>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8870F2" w:rsidRDefault="008870F2" w:rsidP="008870F2">
      <w:pPr>
        <w:pStyle w:val="1"/>
        <w:ind w:firstLine="420"/>
      </w:pPr>
    </w:p>
    <w:p w:rsidR="008870F2" w:rsidRPr="008870F2" w:rsidRDefault="008870F2" w:rsidP="008870F2">
      <w:pPr>
        <w:pStyle w:val="1"/>
        <w:ind w:firstLine="420"/>
      </w:pPr>
    </w:p>
    <w:p w:rsidR="008870F2" w:rsidRDefault="008870F2" w:rsidP="008870F2">
      <w:pPr>
        <w:pStyle w:val="1"/>
        <w:ind w:firstLine="420"/>
      </w:pPr>
    </w:p>
    <w:p w:rsidR="008870F2" w:rsidRPr="008870F2" w:rsidRDefault="008870F2" w:rsidP="008870F2">
      <w:pPr>
        <w:pStyle w:val="1"/>
        <w:ind w:firstLine="420"/>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pPr>
        <w:spacing w:line="440" w:lineRule="exact"/>
        <w:jc w:val="center"/>
        <w:rPr>
          <w:rFonts w:ascii="宋体" w:hAnsi="宋体" w:cs="宋体"/>
          <w:b/>
          <w:bCs/>
          <w:sz w:val="32"/>
          <w:szCs w:val="32"/>
        </w:rPr>
      </w:pPr>
    </w:p>
    <w:p w:rsidR="008870F2" w:rsidRDefault="008870F2" w:rsidP="008870F2">
      <w:pPr>
        <w:pStyle w:val="1"/>
        <w:ind w:firstLine="420"/>
      </w:pPr>
    </w:p>
    <w:p w:rsidR="008870F2" w:rsidRDefault="008870F2" w:rsidP="008870F2">
      <w:pPr>
        <w:pStyle w:val="1"/>
        <w:ind w:firstLine="420"/>
      </w:pPr>
    </w:p>
    <w:p w:rsidR="008870F2" w:rsidRPr="008870F2" w:rsidRDefault="008870F2" w:rsidP="008870F2">
      <w:pPr>
        <w:pStyle w:val="1"/>
        <w:ind w:firstLine="420"/>
      </w:pPr>
    </w:p>
    <w:p w:rsidR="001B29C6" w:rsidRDefault="001B29C6">
      <w:pPr>
        <w:spacing w:line="440" w:lineRule="exact"/>
        <w:jc w:val="center"/>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0A4544" w:rsidRDefault="000A4544">
      <w:pPr>
        <w:spacing w:line="440" w:lineRule="exact"/>
        <w:rPr>
          <w:rFonts w:ascii="宋体" w:hAnsi="宋体" w:cs="宋体"/>
          <w:b/>
          <w:sz w:val="32"/>
          <w:szCs w:val="32"/>
        </w:rPr>
      </w:pPr>
    </w:p>
    <w:p w:rsidR="000A4544" w:rsidRDefault="000A4544">
      <w:pPr>
        <w:spacing w:line="440" w:lineRule="exact"/>
        <w:rPr>
          <w:rFonts w:ascii="宋体" w:hAnsi="宋体" w:cs="宋体"/>
          <w:b/>
          <w:sz w:val="32"/>
          <w:szCs w:val="32"/>
        </w:rPr>
      </w:pPr>
    </w:p>
    <w:p w:rsidR="008870F2" w:rsidRDefault="008870F2" w:rsidP="008870F2">
      <w:pPr>
        <w:pStyle w:val="1"/>
        <w:ind w:firstLine="420"/>
      </w:pPr>
    </w:p>
    <w:p w:rsidR="008870F2" w:rsidRDefault="008870F2" w:rsidP="008870F2">
      <w:pPr>
        <w:pStyle w:val="1"/>
        <w:ind w:firstLine="420"/>
      </w:pPr>
    </w:p>
    <w:p w:rsidR="008870F2" w:rsidRDefault="008870F2" w:rsidP="008870F2">
      <w:pPr>
        <w:pStyle w:val="1"/>
        <w:ind w:firstLine="420"/>
      </w:pPr>
    </w:p>
    <w:p w:rsidR="008870F2" w:rsidRDefault="008870F2" w:rsidP="008870F2">
      <w:pPr>
        <w:pStyle w:val="1"/>
        <w:ind w:firstLine="420"/>
      </w:pPr>
    </w:p>
    <w:p w:rsidR="008870F2" w:rsidRDefault="008870F2" w:rsidP="008870F2">
      <w:pPr>
        <w:pStyle w:val="1"/>
        <w:ind w:firstLine="420"/>
      </w:pPr>
    </w:p>
    <w:p w:rsidR="008870F2" w:rsidRDefault="008870F2" w:rsidP="008870F2">
      <w:pPr>
        <w:pStyle w:val="1"/>
        <w:ind w:firstLine="420"/>
      </w:pPr>
    </w:p>
    <w:p w:rsidR="008870F2" w:rsidRDefault="008870F2" w:rsidP="008870F2">
      <w:pPr>
        <w:pStyle w:val="1"/>
        <w:ind w:firstLine="420"/>
      </w:pPr>
    </w:p>
    <w:p w:rsidR="008870F2" w:rsidRPr="008870F2" w:rsidRDefault="008870F2" w:rsidP="008870F2">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lastRenderedPageBreak/>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w:t>
      </w:r>
      <w:r w:rsidR="008870F2">
        <w:rPr>
          <w:rFonts w:ascii="宋体" w:hAnsi="宋体" w:cs="宋体" w:hint="eastAsia"/>
          <w:sz w:val="28"/>
          <w:szCs w:val="28"/>
          <w:u w:val="single"/>
          <w:lang w:val="zh-CN"/>
        </w:rPr>
        <w:t>供应商</w:t>
      </w:r>
      <w:r>
        <w:rPr>
          <w:rFonts w:ascii="宋体" w:hAnsi="宋体" w:cs="宋体" w:hint="eastAsia"/>
          <w:sz w:val="28"/>
          <w:szCs w:val="28"/>
          <w:u w:val="single"/>
          <w:lang w:val="zh-CN"/>
        </w:rPr>
        <w:t>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8870F2" w:rsidP="00AC7C59">
      <w:pPr>
        <w:spacing w:line="640" w:lineRule="exact"/>
        <w:ind w:firstLineChars="2053" w:firstLine="5165"/>
        <w:rPr>
          <w:rFonts w:ascii="宋体" w:hAnsi="宋体" w:cs="宋体"/>
          <w:w w:val="90"/>
          <w:sz w:val="28"/>
        </w:rPr>
      </w:pPr>
      <w:r>
        <w:rPr>
          <w:rFonts w:ascii="宋体" w:hAnsi="宋体" w:cs="宋体" w:hint="eastAsia"/>
          <w:w w:val="90"/>
          <w:sz w:val="28"/>
        </w:rPr>
        <w:t>供应商</w:t>
      </w:r>
      <w:r w:rsidR="00BA70FA">
        <w:rPr>
          <w:rFonts w:ascii="宋体" w:hAnsi="宋体" w:cs="宋体" w:hint="eastAsia"/>
          <w:w w:val="90"/>
          <w:sz w:val="28"/>
        </w:rPr>
        <w:t>：</w:t>
      </w:r>
      <w:r w:rsidR="00BA70FA">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947887">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FF3D8C" w:rsidRDefault="00FF3D8C">
                  <w:pPr>
                    <w:jc w:val="center"/>
                    <w:rPr>
                      <w:rFonts w:hint="eastAsia"/>
                    </w:rPr>
                  </w:pPr>
                </w:p>
                <w:p w:rsidR="00FF3D8C" w:rsidRDefault="00FF3D8C">
                  <w:pPr>
                    <w:jc w:val="center"/>
                    <w:rPr>
                      <w:rFonts w:hint="eastAsia"/>
                    </w:rPr>
                  </w:pPr>
                </w:p>
                <w:p w:rsidR="00FF3D8C" w:rsidRDefault="00FF3D8C">
                  <w:pPr>
                    <w:jc w:val="center"/>
                    <w:rPr>
                      <w:rFonts w:hint="eastAsia"/>
                    </w:rPr>
                  </w:pPr>
                </w:p>
                <w:p w:rsidR="00FF3D8C" w:rsidRDefault="00FF3D8C">
                  <w:pPr>
                    <w:jc w:val="center"/>
                    <w:rPr>
                      <w:rFonts w:hint="eastAsia"/>
                      <w:sz w:val="24"/>
                    </w:rPr>
                  </w:pPr>
                  <w:r>
                    <w:rPr>
                      <w:rFonts w:hint="eastAsia"/>
                      <w:sz w:val="24"/>
                    </w:rPr>
                    <w:t>身份证</w:t>
                  </w:r>
                  <w:r w:rsidR="008870F2">
                    <w:rPr>
                      <w:rFonts w:hint="eastAsia"/>
                      <w:sz w:val="24"/>
                    </w:rPr>
                    <w:t>复印件加盖单位公章</w:t>
                  </w:r>
                </w:p>
                <w:p w:rsidR="00FF3D8C" w:rsidRDefault="00FF3D8C">
                  <w:pPr>
                    <w:jc w:val="center"/>
                    <w:rPr>
                      <w:rFonts w:hint="eastAsia"/>
                    </w:rP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w:t>
      </w:r>
      <w:r w:rsidR="008870F2">
        <w:rPr>
          <w:rFonts w:ascii="宋体" w:hAnsi="宋体" w:hint="eastAsia"/>
          <w:bCs/>
          <w:sz w:val="28"/>
        </w:rPr>
        <w:t>供应商</w:t>
      </w:r>
      <w:r>
        <w:rPr>
          <w:rFonts w:ascii="宋体" w:hAnsi="宋体" w:hint="eastAsia"/>
          <w:bCs/>
          <w:sz w:val="28"/>
        </w:rPr>
        <w:t>法定代表人</w:t>
      </w:r>
      <w:r>
        <w:rPr>
          <w:rFonts w:ascii="宋体" w:hAnsi="宋体" w:hint="eastAsia"/>
          <w:bCs/>
          <w:color w:val="000000"/>
          <w:sz w:val="28"/>
          <w:szCs w:val="28"/>
        </w:rPr>
        <w:t>参加投标的，必须附</w:t>
      </w:r>
      <w:r w:rsidRPr="008870F2">
        <w:rPr>
          <w:rFonts w:ascii="宋体" w:hAnsi="宋体" w:hint="eastAsia"/>
          <w:bCs/>
          <w:color w:val="000000"/>
          <w:sz w:val="28"/>
          <w:szCs w:val="28"/>
        </w:rPr>
        <w:t>法定代表人</w:t>
      </w:r>
      <w:r>
        <w:rPr>
          <w:rFonts w:ascii="宋体" w:hAnsi="宋体" w:hint="eastAsia"/>
          <w:bCs/>
          <w:color w:val="000000"/>
          <w:sz w:val="28"/>
          <w:szCs w:val="28"/>
        </w:rPr>
        <w:t>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w:t>
      </w:r>
      <w:r w:rsidRPr="008870F2">
        <w:rPr>
          <w:rFonts w:ascii="宋体" w:hAnsi="宋体" w:hint="eastAsia"/>
          <w:bCs/>
          <w:color w:val="000000"/>
          <w:sz w:val="28"/>
          <w:szCs w:val="28"/>
        </w:rPr>
        <w:t>法定代表人</w:t>
      </w:r>
      <w:r>
        <w:rPr>
          <w:rFonts w:ascii="宋体" w:hAnsi="宋体" w:hint="eastAsia"/>
          <w:bCs/>
          <w:color w:val="000000"/>
          <w:sz w:val="28"/>
          <w:szCs w:val="28"/>
        </w:rPr>
        <w:t>将身份证原件带至现场备查。</w:t>
      </w:r>
      <w:r w:rsidRPr="008870F2">
        <w:rPr>
          <w:rFonts w:ascii="宋体" w:hAnsi="宋体" w:hint="eastAsia"/>
          <w:bCs/>
          <w:color w:val="000000"/>
          <w:sz w:val="28"/>
          <w:szCs w:val="28"/>
        </w:rPr>
        <w:t>法定代表人授权其他人参加投标的，仅需填写“授权</w:t>
      </w:r>
      <w:r>
        <w:rPr>
          <w:rFonts w:ascii="宋体" w:hAnsi="宋体" w:hint="eastAsia"/>
          <w:color w:val="000000"/>
          <w:sz w:val="28"/>
          <w:szCs w:val="28"/>
        </w:rPr>
        <w:t>委托书”。</w:t>
      </w:r>
    </w:p>
    <w:p w:rsidR="001B29C6" w:rsidRDefault="001B29C6">
      <w:pPr>
        <w:pStyle w:val="ab"/>
        <w:rPr>
          <w:rFonts w:hAnsi="宋体" w:cs="宋体"/>
          <w:b/>
          <w:sz w:val="32"/>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lastRenderedPageBreak/>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w:t>
      </w:r>
      <w:r w:rsidR="008870F2">
        <w:rPr>
          <w:rFonts w:ascii="宋体" w:hAnsi="宋体" w:cs="宋体" w:hint="eastAsia"/>
          <w:b/>
          <w:bCs/>
          <w:sz w:val="30"/>
          <w:szCs w:val="28"/>
          <w:u w:val="single"/>
        </w:rPr>
        <w:t>人</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947887">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FF3D8C" w:rsidRDefault="00FF3D8C">
                  <w:pPr>
                    <w:jc w:val="center"/>
                    <w:rPr>
                      <w:rFonts w:hint="eastAsia"/>
                    </w:rPr>
                  </w:pPr>
                </w:p>
                <w:p w:rsidR="00FF3D8C" w:rsidRDefault="00FF3D8C">
                  <w:pPr>
                    <w:jc w:val="center"/>
                    <w:rPr>
                      <w:rFonts w:hint="eastAsia"/>
                    </w:rPr>
                  </w:pPr>
                </w:p>
                <w:p w:rsidR="00FF3D8C" w:rsidRDefault="00FF3D8C">
                  <w:pPr>
                    <w:jc w:val="center"/>
                    <w:rPr>
                      <w:rFonts w:hint="eastAsia"/>
                    </w:rPr>
                  </w:pPr>
                </w:p>
                <w:p w:rsidR="00FF3D8C" w:rsidRDefault="008870F2">
                  <w:pPr>
                    <w:jc w:val="center"/>
                    <w:rPr>
                      <w:rFonts w:hint="eastAsia"/>
                    </w:rPr>
                  </w:pPr>
                  <w:r>
                    <w:rPr>
                      <w:rFonts w:hint="eastAsia"/>
                      <w:sz w:val="24"/>
                    </w:rPr>
                    <w:t>身份证复印件加盖单位公章</w:t>
                  </w: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8870F2">
        <w:rPr>
          <w:rFonts w:ascii="宋体" w:hAnsi="宋体" w:cs="宋体" w:hint="eastAsia"/>
          <w:b/>
          <w:bCs/>
          <w:sz w:val="28"/>
          <w:szCs w:val="28"/>
        </w:rPr>
        <w:t>人</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1C0A78">
      <w:headerReference w:type="default" r:id="rId10"/>
      <w:footerReference w:type="default" r:id="rId11"/>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9E" w:rsidRDefault="0043229E" w:rsidP="001B29C6">
      <w:pPr>
        <w:rPr>
          <w:rFonts w:hint="eastAsia"/>
        </w:rPr>
      </w:pPr>
      <w:r>
        <w:separator/>
      </w:r>
    </w:p>
  </w:endnote>
  <w:endnote w:type="continuationSeparator" w:id="0">
    <w:p w:rsidR="0043229E" w:rsidRDefault="0043229E" w:rsidP="001B29C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仿宋_GB2312">
    <w:altName w:val="黑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微软雅黑"/>
    <w:charset w:val="86"/>
    <w:family w:val="roman"/>
    <w:pitch w:val="default"/>
    <w:sig w:usb0="00000000" w:usb1="0000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Courier New"/>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Calibri Light">
    <w:charset w:val="00"/>
    <w:family w:val="roman"/>
    <w:pitch w:val="default"/>
    <w:sig w:usb0="E4002EFF" w:usb1="C000247B" w:usb2="00000009" w:usb3="00000000" w:csb0="200001F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FF3D8C" w:rsidRDefault="00947887">
        <w:pPr>
          <w:pStyle w:val="ae"/>
          <w:jc w:val="center"/>
          <w:rPr>
            <w:rFonts w:hint="eastAsia"/>
          </w:rPr>
        </w:pPr>
        <w:r w:rsidRPr="00947887">
          <w:rPr>
            <w:rFonts w:hint="eastAsia"/>
          </w:rPr>
          <w:fldChar w:fldCharType="begin"/>
        </w:r>
        <w:r w:rsidR="00FF3D8C">
          <w:instrText xml:space="preserve"> PAGE   \* MERGEFORMAT </w:instrText>
        </w:r>
        <w:r w:rsidRPr="00947887">
          <w:rPr>
            <w:rFonts w:hint="eastAsia"/>
          </w:rPr>
          <w:fldChar w:fldCharType="separate"/>
        </w:r>
        <w:r w:rsidR="005F7919" w:rsidRPr="005F7919">
          <w:rPr>
            <w:rFonts w:hint="eastAsia"/>
            <w:noProof/>
            <w:lang w:val="zh-CN"/>
          </w:rPr>
          <w:t>5</w:t>
        </w:r>
        <w:r>
          <w:rPr>
            <w:rFonts w:hint="eastAsia"/>
            <w:lang w:val="zh-CN"/>
          </w:rPr>
          <w:fldChar w:fldCharType="end"/>
        </w:r>
      </w:p>
    </w:sdtContent>
  </w:sdt>
  <w:p w:rsidR="00FF3D8C" w:rsidRDefault="00FF3D8C">
    <w:pPr>
      <w:pStyle w:val="ae"/>
      <w:rPr>
        <w:rFonts w:cs="Times New Roman"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9E" w:rsidRDefault="0043229E" w:rsidP="001B29C6">
      <w:pPr>
        <w:rPr>
          <w:rFonts w:hint="eastAsia"/>
        </w:rPr>
      </w:pPr>
      <w:r>
        <w:separator/>
      </w:r>
    </w:p>
  </w:footnote>
  <w:footnote w:type="continuationSeparator" w:id="0">
    <w:p w:rsidR="0043229E" w:rsidRDefault="0043229E" w:rsidP="001B29C6">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C" w:rsidRDefault="00FF3D8C">
    <w:pPr>
      <w:pStyle w:val="af"/>
      <w:pBdr>
        <w:bottom w:val="none" w:sz="0" w:space="0" w:color="auto"/>
      </w:pBdr>
      <w:ind w:left="2520" w:hangingChars="1200" w:hanging="2520"/>
      <w:jc w:val="both"/>
      <w:rPr>
        <w:rFonts w:cs="Times New Roman" w:hint="eastAsia"/>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7F92"/>
    <w:rsid w:val="00022C91"/>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14054"/>
    <w:rsid w:val="00114638"/>
    <w:rsid w:val="001162D2"/>
    <w:rsid w:val="001227E5"/>
    <w:rsid w:val="00126296"/>
    <w:rsid w:val="001503EF"/>
    <w:rsid w:val="00150E0A"/>
    <w:rsid w:val="00152718"/>
    <w:rsid w:val="00163426"/>
    <w:rsid w:val="00167711"/>
    <w:rsid w:val="00172555"/>
    <w:rsid w:val="00172A27"/>
    <w:rsid w:val="00175FF4"/>
    <w:rsid w:val="00176709"/>
    <w:rsid w:val="00182492"/>
    <w:rsid w:val="00196035"/>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47BE"/>
    <w:rsid w:val="00237051"/>
    <w:rsid w:val="00242AF2"/>
    <w:rsid w:val="00243F89"/>
    <w:rsid w:val="002459CD"/>
    <w:rsid w:val="00246602"/>
    <w:rsid w:val="00253FB2"/>
    <w:rsid w:val="00256F91"/>
    <w:rsid w:val="002615FE"/>
    <w:rsid w:val="00262494"/>
    <w:rsid w:val="002671A6"/>
    <w:rsid w:val="00270AF2"/>
    <w:rsid w:val="00273FE4"/>
    <w:rsid w:val="002742C4"/>
    <w:rsid w:val="00283109"/>
    <w:rsid w:val="002A1502"/>
    <w:rsid w:val="002A5D6A"/>
    <w:rsid w:val="002B4945"/>
    <w:rsid w:val="002C1C52"/>
    <w:rsid w:val="002C1EA1"/>
    <w:rsid w:val="002D1E8B"/>
    <w:rsid w:val="002D4D3A"/>
    <w:rsid w:val="002F0E88"/>
    <w:rsid w:val="003110BD"/>
    <w:rsid w:val="00311C04"/>
    <w:rsid w:val="0033112A"/>
    <w:rsid w:val="003327B1"/>
    <w:rsid w:val="00332FD6"/>
    <w:rsid w:val="00343BE5"/>
    <w:rsid w:val="00346643"/>
    <w:rsid w:val="00346CA0"/>
    <w:rsid w:val="0035174C"/>
    <w:rsid w:val="003551BC"/>
    <w:rsid w:val="0036041D"/>
    <w:rsid w:val="0036191C"/>
    <w:rsid w:val="00371298"/>
    <w:rsid w:val="00374ACD"/>
    <w:rsid w:val="003A727F"/>
    <w:rsid w:val="003C70DB"/>
    <w:rsid w:val="003E0947"/>
    <w:rsid w:val="003E283B"/>
    <w:rsid w:val="00404E3C"/>
    <w:rsid w:val="0040577C"/>
    <w:rsid w:val="0040747F"/>
    <w:rsid w:val="00412470"/>
    <w:rsid w:val="0041296D"/>
    <w:rsid w:val="00417ECD"/>
    <w:rsid w:val="00420819"/>
    <w:rsid w:val="0042790C"/>
    <w:rsid w:val="0043229E"/>
    <w:rsid w:val="00437F09"/>
    <w:rsid w:val="00442A80"/>
    <w:rsid w:val="00446071"/>
    <w:rsid w:val="004515E3"/>
    <w:rsid w:val="004547BC"/>
    <w:rsid w:val="004969DA"/>
    <w:rsid w:val="004A2D3D"/>
    <w:rsid w:val="004A4F87"/>
    <w:rsid w:val="004B01A3"/>
    <w:rsid w:val="004C4C0D"/>
    <w:rsid w:val="004F2BF3"/>
    <w:rsid w:val="004F4B28"/>
    <w:rsid w:val="005074DD"/>
    <w:rsid w:val="005112D4"/>
    <w:rsid w:val="00525C09"/>
    <w:rsid w:val="0053755A"/>
    <w:rsid w:val="00557D58"/>
    <w:rsid w:val="00565CE0"/>
    <w:rsid w:val="00572E36"/>
    <w:rsid w:val="00583A2B"/>
    <w:rsid w:val="00585A56"/>
    <w:rsid w:val="00585F34"/>
    <w:rsid w:val="00596D0D"/>
    <w:rsid w:val="005B3635"/>
    <w:rsid w:val="005C42E9"/>
    <w:rsid w:val="005C4438"/>
    <w:rsid w:val="005D0BF5"/>
    <w:rsid w:val="005D2EC9"/>
    <w:rsid w:val="005E12F2"/>
    <w:rsid w:val="005E1AFF"/>
    <w:rsid w:val="005E39D3"/>
    <w:rsid w:val="005F16A2"/>
    <w:rsid w:val="005F7919"/>
    <w:rsid w:val="00640A03"/>
    <w:rsid w:val="00641181"/>
    <w:rsid w:val="00646830"/>
    <w:rsid w:val="00651382"/>
    <w:rsid w:val="00653ED7"/>
    <w:rsid w:val="00676451"/>
    <w:rsid w:val="00680967"/>
    <w:rsid w:val="00684CEB"/>
    <w:rsid w:val="00686B01"/>
    <w:rsid w:val="006948C3"/>
    <w:rsid w:val="006A0C4D"/>
    <w:rsid w:val="006C16BB"/>
    <w:rsid w:val="006C443F"/>
    <w:rsid w:val="006C6339"/>
    <w:rsid w:val="006D0470"/>
    <w:rsid w:val="006E2333"/>
    <w:rsid w:val="006E7AEB"/>
    <w:rsid w:val="006F6BD8"/>
    <w:rsid w:val="00706248"/>
    <w:rsid w:val="00712A02"/>
    <w:rsid w:val="0071487F"/>
    <w:rsid w:val="00716811"/>
    <w:rsid w:val="007179CD"/>
    <w:rsid w:val="00727693"/>
    <w:rsid w:val="007363AE"/>
    <w:rsid w:val="00737502"/>
    <w:rsid w:val="00737F1E"/>
    <w:rsid w:val="00744C07"/>
    <w:rsid w:val="00755F3C"/>
    <w:rsid w:val="00764952"/>
    <w:rsid w:val="007728F1"/>
    <w:rsid w:val="007777A0"/>
    <w:rsid w:val="00782DCE"/>
    <w:rsid w:val="007A0DC7"/>
    <w:rsid w:val="007B13BD"/>
    <w:rsid w:val="007B581F"/>
    <w:rsid w:val="007C2163"/>
    <w:rsid w:val="007D20D3"/>
    <w:rsid w:val="007D2101"/>
    <w:rsid w:val="007D2C91"/>
    <w:rsid w:val="007E1522"/>
    <w:rsid w:val="007F40E1"/>
    <w:rsid w:val="0082381C"/>
    <w:rsid w:val="00835B38"/>
    <w:rsid w:val="008477C0"/>
    <w:rsid w:val="00847A3A"/>
    <w:rsid w:val="008632CB"/>
    <w:rsid w:val="0086387E"/>
    <w:rsid w:val="008870F2"/>
    <w:rsid w:val="0089452A"/>
    <w:rsid w:val="008945D4"/>
    <w:rsid w:val="00896D52"/>
    <w:rsid w:val="008A12D5"/>
    <w:rsid w:val="008F17DB"/>
    <w:rsid w:val="00902949"/>
    <w:rsid w:val="00903023"/>
    <w:rsid w:val="00911AD2"/>
    <w:rsid w:val="00923F59"/>
    <w:rsid w:val="00943039"/>
    <w:rsid w:val="00944934"/>
    <w:rsid w:val="00947887"/>
    <w:rsid w:val="0097707C"/>
    <w:rsid w:val="009779A9"/>
    <w:rsid w:val="009815E8"/>
    <w:rsid w:val="009E33DE"/>
    <w:rsid w:val="00A03342"/>
    <w:rsid w:val="00A0594D"/>
    <w:rsid w:val="00A176AA"/>
    <w:rsid w:val="00A22C20"/>
    <w:rsid w:val="00A25382"/>
    <w:rsid w:val="00A26B19"/>
    <w:rsid w:val="00A307AA"/>
    <w:rsid w:val="00A325A5"/>
    <w:rsid w:val="00A34639"/>
    <w:rsid w:val="00A348E6"/>
    <w:rsid w:val="00A4054E"/>
    <w:rsid w:val="00A5202F"/>
    <w:rsid w:val="00A6185C"/>
    <w:rsid w:val="00A6675F"/>
    <w:rsid w:val="00A71B76"/>
    <w:rsid w:val="00A74F70"/>
    <w:rsid w:val="00A80DF1"/>
    <w:rsid w:val="00AA09E3"/>
    <w:rsid w:val="00AA13FA"/>
    <w:rsid w:val="00AA30B9"/>
    <w:rsid w:val="00AA6433"/>
    <w:rsid w:val="00AA6C4F"/>
    <w:rsid w:val="00AC0E2E"/>
    <w:rsid w:val="00AC60E2"/>
    <w:rsid w:val="00AC7C59"/>
    <w:rsid w:val="00AD1071"/>
    <w:rsid w:val="00AD591F"/>
    <w:rsid w:val="00AE1282"/>
    <w:rsid w:val="00AE12FC"/>
    <w:rsid w:val="00AE3620"/>
    <w:rsid w:val="00AE7AEF"/>
    <w:rsid w:val="00AF06AF"/>
    <w:rsid w:val="00AF285B"/>
    <w:rsid w:val="00AF5EBA"/>
    <w:rsid w:val="00AF64E4"/>
    <w:rsid w:val="00B03951"/>
    <w:rsid w:val="00B049EC"/>
    <w:rsid w:val="00B04C48"/>
    <w:rsid w:val="00B05A11"/>
    <w:rsid w:val="00B10BD2"/>
    <w:rsid w:val="00B138FA"/>
    <w:rsid w:val="00B17B5A"/>
    <w:rsid w:val="00B274DF"/>
    <w:rsid w:val="00B4601D"/>
    <w:rsid w:val="00B47DAE"/>
    <w:rsid w:val="00B5700B"/>
    <w:rsid w:val="00B63C76"/>
    <w:rsid w:val="00B92607"/>
    <w:rsid w:val="00B92774"/>
    <w:rsid w:val="00B93482"/>
    <w:rsid w:val="00B97DC8"/>
    <w:rsid w:val="00BA6E95"/>
    <w:rsid w:val="00BA70FA"/>
    <w:rsid w:val="00BC5AB6"/>
    <w:rsid w:val="00BD1728"/>
    <w:rsid w:val="00BD630B"/>
    <w:rsid w:val="00BE403C"/>
    <w:rsid w:val="00BF0BAE"/>
    <w:rsid w:val="00BF70D5"/>
    <w:rsid w:val="00C1523D"/>
    <w:rsid w:val="00C17A60"/>
    <w:rsid w:val="00C20338"/>
    <w:rsid w:val="00C25325"/>
    <w:rsid w:val="00C255B4"/>
    <w:rsid w:val="00C2665B"/>
    <w:rsid w:val="00C27AEA"/>
    <w:rsid w:val="00C3278E"/>
    <w:rsid w:val="00C5428D"/>
    <w:rsid w:val="00C702BB"/>
    <w:rsid w:val="00C76CAE"/>
    <w:rsid w:val="00C81B53"/>
    <w:rsid w:val="00C90A4F"/>
    <w:rsid w:val="00CA4FC4"/>
    <w:rsid w:val="00CA581A"/>
    <w:rsid w:val="00CA7C30"/>
    <w:rsid w:val="00CB0901"/>
    <w:rsid w:val="00CB69FF"/>
    <w:rsid w:val="00CC1A47"/>
    <w:rsid w:val="00CE1841"/>
    <w:rsid w:val="00CF550E"/>
    <w:rsid w:val="00CF5AB7"/>
    <w:rsid w:val="00D111F3"/>
    <w:rsid w:val="00D25800"/>
    <w:rsid w:val="00D27B26"/>
    <w:rsid w:val="00D31CB5"/>
    <w:rsid w:val="00D351B9"/>
    <w:rsid w:val="00D3705C"/>
    <w:rsid w:val="00D43B8E"/>
    <w:rsid w:val="00D44090"/>
    <w:rsid w:val="00D45E05"/>
    <w:rsid w:val="00D51599"/>
    <w:rsid w:val="00D74B14"/>
    <w:rsid w:val="00D86CF7"/>
    <w:rsid w:val="00D91C2B"/>
    <w:rsid w:val="00D95993"/>
    <w:rsid w:val="00D97BE2"/>
    <w:rsid w:val="00DA646D"/>
    <w:rsid w:val="00DC442D"/>
    <w:rsid w:val="00DD50A3"/>
    <w:rsid w:val="00DD60E7"/>
    <w:rsid w:val="00DE22FB"/>
    <w:rsid w:val="00DE26EE"/>
    <w:rsid w:val="00DF6C60"/>
    <w:rsid w:val="00DF6E60"/>
    <w:rsid w:val="00E0415F"/>
    <w:rsid w:val="00E1360A"/>
    <w:rsid w:val="00E209DC"/>
    <w:rsid w:val="00E223DA"/>
    <w:rsid w:val="00E45532"/>
    <w:rsid w:val="00E52DE8"/>
    <w:rsid w:val="00E53245"/>
    <w:rsid w:val="00E54630"/>
    <w:rsid w:val="00E54B48"/>
    <w:rsid w:val="00E63758"/>
    <w:rsid w:val="00E67796"/>
    <w:rsid w:val="00E71959"/>
    <w:rsid w:val="00E71B97"/>
    <w:rsid w:val="00E71E99"/>
    <w:rsid w:val="00E73833"/>
    <w:rsid w:val="00E867D6"/>
    <w:rsid w:val="00E909E5"/>
    <w:rsid w:val="00EA3680"/>
    <w:rsid w:val="00EC3C9E"/>
    <w:rsid w:val="00EC4111"/>
    <w:rsid w:val="00EC411D"/>
    <w:rsid w:val="00EC4E0D"/>
    <w:rsid w:val="00ED3847"/>
    <w:rsid w:val="00EE676B"/>
    <w:rsid w:val="00EF1125"/>
    <w:rsid w:val="00EF20E0"/>
    <w:rsid w:val="00EF6007"/>
    <w:rsid w:val="00F00A3E"/>
    <w:rsid w:val="00F0723F"/>
    <w:rsid w:val="00F10638"/>
    <w:rsid w:val="00F31864"/>
    <w:rsid w:val="00F4335A"/>
    <w:rsid w:val="00F4589C"/>
    <w:rsid w:val="00F46B93"/>
    <w:rsid w:val="00F47030"/>
    <w:rsid w:val="00F55575"/>
    <w:rsid w:val="00F57C46"/>
    <w:rsid w:val="00F61178"/>
    <w:rsid w:val="00F61D83"/>
    <w:rsid w:val="00F6304E"/>
    <w:rsid w:val="00F67448"/>
    <w:rsid w:val="00F7382C"/>
    <w:rsid w:val="00F76A25"/>
    <w:rsid w:val="00F842DB"/>
    <w:rsid w:val="00FA3C17"/>
    <w:rsid w:val="00FA3F6E"/>
    <w:rsid w:val="00FA66D2"/>
    <w:rsid w:val="00FB5C84"/>
    <w:rsid w:val="00FC6053"/>
    <w:rsid w:val="00FE27E2"/>
    <w:rsid w:val="00FF3D8C"/>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22A47-8ECF-4845-9D3F-B2EA9CDC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1636</Words>
  <Characters>9328</Characters>
  <Application>Microsoft Office Word</Application>
  <DocSecurity>0</DocSecurity>
  <Lines>77</Lines>
  <Paragraphs>21</Paragraphs>
  <ScaleCrop>false</ScaleCrop>
  <Company>Microsoft</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xbany</cp:lastModifiedBy>
  <cp:revision>126</cp:revision>
  <cp:lastPrinted>2019-10-17T02:59:00Z</cp:lastPrinted>
  <dcterms:created xsi:type="dcterms:W3CDTF">2019-07-22T01:50:00Z</dcterms:created>
  <dcterms:modified xsi:type="dcterms:W3CDTF">2021-10-13T06:30:00Z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